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ECBB2" w14:textId="1E80EC5A" w:rsidR="00E64928" w:rsidRPr="00A77732" w:rsidRDefault="00E64928" w:rsidP="009966F4">
      <w:pPr>
        <w:spacing w:after="0" w:line="240" w:lineRule="auto"/>
        <w:jc w:val="center"/>
        <w:rPr>
          <w:rFonts w:ascii="Times New Roman" w:hAnsi="Times New Roman" w:cs="Times New Roman"/>
          <w:b/>
          <w:bCs/>
        </w:rPr>
      </w:pPr>
      <w:r w:rsidRPr="00A77732">
        <w:rPr>
          <w:rFonts w:ascii="Times New Roman" w:hAnsi="Times New Roman" w:cs="Times New Roman"/>
          <w:b/>
          <w:bCs/>
        </w:rPr>
        <w:t>ACCUSARS: SFA Breakout Groups Placem</w:t>
      </w:r>
      <w:r w:rsidR="009966F4">
        <w:rPr>
          <w:rFonts w:ascii="Times New Roman" w:hAnsi="Times New Roman" w:cs="Times New Roman"/>
          <w:b/>
          <w:bCs/>
        </w:rPr>
        <w:t>at</w:t>
      </w:r>
    </w:p>
    <w:p w14:paraId="38790DC2" w14:textId="359D9843" w:rsidR="00E64928" w:rsidRDefault="00E64928" w:rsidP="00E64928">
      <w:pPr>
        <w:spacing w:after="0" w:line="240" w:lineRule="auto"/>
        <w:rPr>
          <w:rFonts w:ascii="Times New Roman" w:hAnsi="Times New Roman" w:cs="Times New Roman"/>
          <w:b/>
          <w:bCs/>
        </w:rPr>
      </w:pPr>
    </w:p>
    <w:p w14:paraId="3C04A5DC" w14:textId="195BCF20" w:rsidR="009966F4" w:rsidRPr="00C143CF" w:rsidRDefault="009966F4" w:rsidP="009966F4">
      <w:pPr>
        <w:spacing w:after="0" w:line="240" w:lineRule="auto"/>
        <w:rPr>
          <w:rFonts w:ascii="Times New Roman" w:hAnsi="Times New Roman" w:cs="Times New Roman"/>
          <w:b/>
          <w:bCs/>
        </w:rPr>
      </w:pPr>
      <w:r>
        <w:rPr>
          <w:rFonts w:ascii="Times New Roman" w:hAnsi="Times New Roman" w:cs="Times New Roman"/>
          <w:b/>
          <w:bCs/>
        </w:rPr>
        <w:t xml:space="preserve">Theme II. </w:t>
      </w:r>
      <w:r w:rsidRPr="00C143CF">
        <w:rPr>
          <w:rFonts w:ascii="Times New Roman" w:hAnsi="Times New Roman" w:cs="Times New Roman"/>
          <w:b/>
          <w:bCs/>
        </w:rPr>
        <w:t xml:space="preserve">Political: Regional / Circumpolar / North America </w:t>
      </w:r>
      <w:r w:rsidRPr="00D05943">
        <w:rPr>
          <w:rFonts w:ascii="Times New Roman" w:hAnsi="Times New Roman" w:cs="Times New Roman"/>
          <w:b/>
          <w:bCs/>
        </w:rPr>
        <w:t>(In / Through)</w:t>
      </w:r>
    </w:p>
    <w:p w14:paraId="76BE3DCD" w14:textId="16BC82F8" w:rsidR="009966F4" w:rsidRDefault="009966F4" w:rsidP="00E64928">
      <w:pPr>
        <w:spacing w:after="0" w:line="240" w:lineRule="auto"/>
        <w:rPr>
          <w:rFonts w:ascii="Times New Roman" w:hAnsi="Times New Roman" w:cs="Times New Roman"/>
          <w:b/>
          <w:bCs/>
        </w:rPr>
      </w:pPr>
    </w:p>
    <w:p w14:paraId="39F889C4" w14:textId="74D3D805" w:rsidR="009966F4" w:rsidRDefault="009966F4" w:rsidP="009966F4">
      <w:pPr>
        <w:spacing w:after="0" w:line="240" w:lineRule="auto"/>
        <w:rPr>
          <w:rFonts w:ascii="Times New Roman" w:hAnsi="Times New Roman" w:cs="Times New Roman"/>
        </w:rPr>
      </w:pPr>
      <w:r>
        <w:rPr>
          <w:rFonts w:ascii="Times New Roman" w:hAnsi="Times New Roman" w:cs="Times New Roman"/>
        </w:rPr>
        <w:t xml:space="preserve">This placemat outlines the threats, risks, and challenges </w:t>
      </w:r>
      <w:r w:rsidRPr="00B7536C">
        <w:rPr>
          <w:rFonts w:ascii="Times New Roman" w:hAnsi="Times New Roman" w:cs="Times New Roman"/>
          <w:i/>
          <w:iCs/>
        </w:rPr>
        <w:t>in and through</w:t>
      </w:r>
      <w:r>
        <w:rPr>
          <w:rFonts w:ascii="Times New Roman" w:hAnsi="Times New Roman" w:cs="Times New Roman"/>
        </w:rPr>
        <w:t xml:space="preserve"> the Arctic associated with the Political theme concerning regional, circumpolar, and North American challenges. </w:t>
      </w:r>
      <w:r w:rsidR="00495D16">
        <w:rPr>
          <w:rFonts w:ascii="Times New Roman" w:hAnsi="Times New Roman" w:cs="Times New Roman"/>
        </w:rPr>
        <w:t>Using e</w:t>
      </w:r>
      <w:r>
        <w:rPr>
          <w:rFonts w:ascii="Times New Roman" w:hAnsi="Times New Roman" w:cs="Times New Roman"/>
        </w:rPr>
        <w:t xml:space="preserve">xtracts of quotes and statements from the six recent US official documents (see below) on Arctic strategy, these threats, risks, and challenges are organized into sections and subsections relevant to the Political </w:t>
      </w:r>
      <w:r w:rsidR="005D55B3">
        <w:rPr>
          <w:rFonts w:ascii="Times New Roman" w:hAnsi="Times New Roman" w:cs="Times New Roman"/>
        </w:rPr>
        <w:t xml:space="preserve">dimension </w:t>
      </w:r>
      <w:r>
        <w:rPr>
          <w:rFonts w:ascii="Times New Roman" w:hAnsi="Times New Roman" w:cs="Times New Roman"/>
        </w:rPr>
        <w:t xml:space="preserve">at the </w:t>
      </w:r>
      <w:r w:rsidR="00AF335A">
        <w:rPr>
          <w:rFonts w:ascii="Times New Roman" w:hAnsi="Times New Roman" w:cs="Times New Roman"/>
        </w:rPr>
        <w:t>circumpolar and continental</w:t>
      </w:r>
      <w:r>
        <w:rPr>
          <w:rFonts w:ascii="Times New Roman" w:hAnsi="Times New Roman" w:cs="Times New Roman"/>
        </w:rPr>
        <w:t xml:space="preserve"> level</w:t>
      </w:r>
      <w:r w:rsidR="00AF335A">
        <w:rPr>
          <w:rFonts w:ascii="Times New Roman" w:hAnsi="Times New Roman" w:cs="Times New Roman"/>
        </w:rPr>
        <w:t>s</w:t>
      </w:r>
      <w:r>
        <w:rPr>
          <w:rFonts w:ascii="Times New Roman" w:hAnsi="Times New Roman" w:cs="Times New Roman"/>
        </w:rPr>
        <w:t xml:space="preserve"> of analysis, namely:</w:t>
      </w:r>
    </w:p>
    <w:p w14:paraId="0EC9EF5C" w14:textId="77777777" w:rsidR="009966F4" w:rsidRDefault="009966F4" w:rsidP="009966F4">
      <w:pPr>
        <w:spacing w:after="0" w:line="240" w:lineRule="auto"/>
        <w:ind w:left="284"/>
        <w:rPr>
          <w:rFonts w:ascii="Times New Roman" w:hAnsi="Times New Roman" w:cs="Times New Roman"/>
        </w:rPr>
      </w:pPr>
    </w:p>
    <w:p w14:paraId="73F05703" w14:textId="55D349C4" w:rsidR="009966F4" w:rsidRDefault="009966F4" w:rsidP="00222AE7">
      <w:pPr>
        <w:spacing w:after="0" w:line="240" w:lineRule="auto"/>
        <w:rPr>
          <w:rFonts w:ascii="Times New Roman" w:hAnsi="Times New Roman" w:cs="Times New Roman"/>
        </w:rPr>
      </w:pPr>
      <w:r>
        <w:rPr>
          <w:rFonts w:ascii="Times New Roman" w:hAnsi="Times New Roman" w:cs="Times New Roman"/>
        </w:rPr>
        <w:t xml:space="preserve">• </w:t>
      </w:r>
      <w:r w:rsidR="00C32C08">
        <w:rPr>
          <w:rFonts w:ascii="Times New Roman" w:hAnsi="Times New Roman" w:cs="Times New Roman"/>
        </w:rPr>
        <w:t>Increasing Complexity and Uncertainty with Changing Dynamics in the Region</w:t>
      </w:r>
    </w:p>
    <w:p w14:paraId="66470FF0" w14:textId="25178F9E" w:rsidR="009966F4" w:rsidRDefault="009966F4" w:rsidP="00A057EA">
      <w:pPr>
        <w:spacing w:after="0" w:line="240" w:lineRule="auto"/>
        <w:ind w:firstLine="284"/>
        <w:rPr>
          <w:rFonts w:ascii="Times New Roman" w:hAnsi="Times New Roman" w:cs="Times New Roman"/>
        </w:rPr>
      </w:pPr>
      <w:r>
        <w:rPr>
          <w:rFonts w:ascii="Times New Roman" w:hAnsi="Times New Roman" w:cs="Times New Roman"/>
        </w:rPr>
        <w:t xml:space="preserve">• </w:t>
      </w:r>
      <w:r w:rsidR="0098325C">
        <w:rPr>
          <w:rFonts w:ascii="Times New Roman" w:hAnsi="Times New Roman" w:cs="Times New Roman"/>
        </w:rPr>
        <w:t xml:space="preserve">Challenges to Norms in the Arctic </w:t>
      </w:r>
      <w:r w:rsidR="0014267A">
        <w:rPr>
          <w:rFonts w:ascii="Times New Roman" w:hAnsi="Times New Roman" w:cs="Times New Roman"/>
        </w:rPr>
        <w:t xml:space="preserve">Maritime </w:t>
      </w:r>
      <w:r w:rsidR="0098325C">
        <w:rPr>
          <w:rFonts w:ascii="Times New Roman" w:hAnsi="Times New Roman" w:cs="Times New Roman"/>
        </w:rPr>
        <w:t>Domain</w:t>
      </w:r>
    </w:p>
    <w:p w14:paraId="4F3B6226" w14:textId="1ECB45C0" w:rsidR="009966F4" w:rsidRPr="00AC01F2" w:rsidRDefault="009966F4" w:rsidP="00222AE7">
      <w:pPr>
        <w:spacing w:after="0" w:line="240" w:lineRule="auto"/>
        <w:ind w:left="284"/>
        <w:rPr>
          <w:rFonts w:ascii="Times New Roman" w:hAnsi="Times New Roman" w:cs="Times New Roman"/>
        </w:rPr>
      </w:pPr>
      <w:r w:rsidRPr="00AC01F2">
        <w:rPr>
          <w:rFonts w:ascii="Times New Roman" w:hAnsi="Times New Roman" w:cs="Times New Roman"/>
        </w:rPr>
        <w:t xml:space="preserve">• </w:t>
      </w:r>
      <w:r w:rsidR="00AC01F2" w:rsidRPr="00AC01F2">
        <w:rPr>
          <w:rFonts w:ascii="Times New Roman" w:hAnsi="Times New Roman" w:cs="Times New Roman"/>
        </w:rPr>
        <w:t xml:space="preserve">Limited Icebreaking Capabilities </w:t>
      </w:r>
      <w:r w:rsidRPr="00AC01F2">
        <w:rPr>
          <w:rFonts w:ascii="Times New Roman" w:hAnsi="Times New Roman" w:cs="Times New Roman"/>
        </w:rPr>
        <w:t xml:space="preserve"> </w:t>
      </w:r>
    </w:p>
    <w:p w14:paraId="5B61696A" w14:textId="08F5DDAB" w:rsidR="009966F4" w:rsidRPr="00C965A1" w:rsidRDefault="009966F4" w:rsidP="00222AE7">
      <w:pPr>
        <w:spacing w:after="0" w:line="240" w:lineRule="auto"/>
        <w:rPr>
          <w:rFonts w:ascii="Times New Roman" w:hAnsi="Times New Roman" w:cs="Times New Roman"/>
        </w:rPr>
      </w:pPr>
      <w:r w:rsidRPr="00C965A1">
        <w:rPr>
          <w:rFonts w:ascii="Times New Roman" w:hAnsi="Times New Roman" w:cs="Times New Roman"/>
        </w:rPr>
        <w:t xml:space="preserve">• </w:t>
      </w:r>
      <w:r w:rsidR="00C965A1" w:rsidRPr="00C965A1">
        <w:rPr>
          <w:rFonts w:ascii="Times New Roman" w:hAnsi="Times New Roman" w:cs="Times New Roman"/>
        </w:rPr>
        <w:t>Contested Sea Routes</w:t>
      </w:r>
    </w:p>
    <w:p w14:paraId="4315F940" w14:textId="49D42433" w:rsidR="009966F4" w:rsidRPr="00156DB8" w:rsidRDefault="009966F4" w:rsidP="00222AE7">
      <w:pPr>
        <w:spacing w:after="0" w:line="240" w:lineRule="auto"/>
        <w:rPr>
          <w:rFonts w:ascii="Times New Roman" w:hAnsi="Times New Roman" w:cs="Times New Roman"/>
        </w:rPr>
      </w:pPr>
      <w:r w:rsidRPr="00156DB8">
        <w:rPr>
          <w:rFonts w:ascii="Times New Roman" w:hAnsi="Times New Roman" w:cs="Times New Roman"/>
        </w:rPr>
        <w:t xml:space="preserve">• </w:t>
      </w:r>
      <w:r w:rsidR="00156DB8" w:rsidRPr="00156DB8">
        <w:rPr>
          <w:rFonts w:ascii="Times New Roman" w:hAnsi="Times New Roman" w:cs="Times New Roman"/>
        </w:rPr>
        <w:t xml:space="preserve">Increasing Militarization </w:t>
      </w:r>
    </w:p>
    <w:p w14:paraId="1456AF93" w14:textId="77777777" w:rsidR="0022516A" w:rsidRDefault="009966F4" w:rsidP="00222AE7">
      <w:pPr>
        <w:spacing w:after="0" w:line="240" w:lineRule="auto"/>
        <w:rPr>
          <w:rFonts w:ascii="Times New Roman" w:hAnsi="Times New Roman" w:cs="Times New Roman"/>
        </w:rPr>
      </w:pPr>
      <w:r w:rsidRPr="00450E57">
        <w:rPr>
          <w:rFonts w:ascii="Times New Roman" w:hAnsi="Times New Roman" w:cs="Times New Roman"/>
        </w:rPr>
        <w:t xml:space="preserve">• </w:t>
      </w:r>
      <w:r w:rsidR="00450E57" w:rsidRPr="00450E57">
        <w:rPr>
          <w:rFonts w:ascii="Times New Roman" w:hAnsi="Times New Roman" w:cs="Times New Roman"/>
        </w:rPr>
        <w:t>Adversary Threats to the Homeland</w:t>
      </w:r>
    </w:p>
    <w:p w14:paraId="75C9FC99" w14:textId="77777777" w:rsidR="007E290F" w:rsidRDefault="0022516A" w:rsidP="00222AE7">
      <w:pPr>
        <w:spacing w:after="0" w:line="240" w:lineRule="auto"/>
        <w:rPr>
          <w:rFonts w:ascii="Times New Roman" w:hAnsi="Times New Roman" w:cs="Times New Roman"/>
        </w:rPr>
      </w:pPr>
      <w:r>
        <w:rPr>
          <w:rFonts w:ascii="Times New Roman" w:hAnsi="Times New Roman" w:cs="Times New Roman"/>
        </w:rPr>
        <w:t xml:space="preserve">• Chinese Activity in the Arctic </w:t>
      </w:r>
    </w:p>
    <w:p w14:paraId="3D07DBC0" w14:textId="53424087" w:rsidR="009966F4" w:rsidRDefault="007E290F" w:rsidP="00222AE7">
      <w:pPr>
        <w:spacing w:after="0" w:line="240" w:lineRule="auto"/>
        <w:rPr>
          <w:rFonts w:ascii="Times New Roman" w:hAnsi="Times New Roman" w:cs="Times New Roman"/>
        </w:rPr>
      </w:pPr>
      <w:r>
        <w:rPr>
          <w:rFonts w:ascii="Times New Roman" w:hAnsi="Times New Roman" w:cs="Times New Roman"/>
        </w:rPr>
        <w:t xml:space="preserve">• </w:t>
      </w:r>
      <w:r w:rsidRPr="007E290F">
        <w:rPr>
          <w:rFonts w:ascii="Times New Roman" w:hAnsi="Times New Roman" w:cs="Times New Roman"/>
        </w:rPr>
        <w:t>Environmental / Multi-Domain Operational Challenges</w:t>
      </w:r>
    </w:p>
    <w:p w14:paraId="2FB25F60" w14:textId="42889EA3" w:rsidR="00A6652A" w:rsidRDefault="00A6652A" w:rsidP="00222AE7">
      <w:pPr>
        <w:spacing w:after="0" w:line="240" w:lineRule="auto"/>
        <w:rPr>
          <w:rFonts w:ascii="Times New Roman" w:hAnsi="Times New Roman" w:cs="Times New Roman"/>
        </w:rPr>
      </w:pPr>
      <w:r>
        <w:rPr>
          <w:rFonts w:ascii="Times New Roman" w:hAnsi="Times New Roman" w:cs="Times New Roman"/>
        </w:rPr>
        <w:t>• Arctic Maritime Challenges</w:t>
      </w:r>
    </w:p>
    <w:p w14:paraId="13C1C26D" w14:textId="0B4C9B5B" w:rsidR="009966F4" w:rsidRDefault="009966F4" w:rsidP="00E64928">
      <w:pPr>
        <w:spacing w:after="0" w:line="240" w:lineRule="auto"/>
        <w:rPr>
          <w:rFonts w:ascii="Times New Roman" w:hAnsi="Times New Roman" w:cs="Times New Roman"/>
          <w:b/>
          <w:bCs/>
        </w:rPr>
      </w:pPr>
    </w:p>
    <w:p w14:paraId="171197C2" w14:textId="60E576C6" w:rsidR="00E64928" w:rsidRPr="003A1EE0" w:rsidRDefault="00E64928" w:rsidP="00E64928">
      <w:pPr>
        <w:spacing w:after="0" w:line="240" w:lineRule="auto"/>
        <w:rPr>
          <w:rFonts w:ascii="Times New Roman" w:hAnsi="Times New Roman" w:cs="Times New Roman"/>
        </w:rPr>
      </w:pPr>
      <w:r w:rsidRPr="00A77732">
        <w:rPr>
          <w:rFonts w:ascii="Times New Roman" w:hAnsi="Times New Roman" w:cs="Times New Roman"/>
          <w:u w:val="single"/>
        </w:rPr>
        <w:t>US Arctic Policy: 6 Official Documents and Statements</w:t>
      </w:r>
      <w:r w:rsidR="003A1EE0">
        <w:rPr>
          <w:rFonts w:ascii="Times New Roman" w:hAnsi="Times New Roman" w:cs="Times New Roman"/>
        </w:rPr>
        <w:tab/>
      </w:r>
      <w:r w:rsidR="003A1EE0">
        <w:rPr>
          <w:rFonts w:ascii="Times New Roman" w:hAnsi="Times New Roman" w:cs="Times New Roman"/>
        </w:rPr>
        <w:tab/>
        <w:t>(Full references on last page)</w:t>
      </w:r>
    </w:p>
    <w:p w14:paraId="18F7ABE5" w14:textId="77777777" w:rsidR="00E64928" w:rsidRPr="00A77732" w:rsidRDefault="00E64928" w:rsidP="00E64928">
      <w:pPr>
        <w:spacing w:after="0" w:line="240" w:lineRule="auto"/>
        <w:rPr>
          <w:rFonts w:ascii="Times New Roman" w:hAnsi="Times New Roman" w:cs="Times New Roman"/>
          <w:b/>
          <w:bCs/>
        </w:rPr>
      </w:pPr>
    </w:p>
    <w:p w14:paraId="708A2F6E" w14:textId="77777777" w:rsidR="00E64928" w:rsidRDefault="00E64928" w:rsidP="00E64928">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US Navy: Strategic Outlook for the Arctic</w:t>
      </w:r>
      <w:r>
        <w:rPr>
          <w:rFonts w:ascii="Times New Roman" w:hAnsi="Times New Roman" w:cs="Times New Roman"/>
        </w:rPr>
        <w:t>, January 2019</w:t>
      </w:r>
      <w:r w:rsidRPr="00DB5247">
        <w:rPr>
          <w:rFonts w:ascii="Times New Roman" w:hAnsi="Times New Roman" w:cs="Times New Roman"/>
        </w:rPr>
        <w:t xml:space="preserve"> </w:t>
      </w:r>
    </w:p>
    <w:p w14:paraId="004A747E" w14:textId="77777777" w:rsidR="00E64928" w:rsidRDefault="00E64928" w:rsidP="00E64928">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US Coast Guard: Arctic Strategic Outlook</w:t>
      </w:r>
      <w:r>
        <w:rPr>
          <w:rFonts w:ascii="Times New Roman" w:hAnsi="Times New Roman" w:cs="Times New Roman"/>
        </w:rPr>
        <w:t>, April 2019</w:t>
      </w:r>
    </w:p>
    <w:p w14:paraId="4363BE0B" w14:textId="77777777" w:rsidR="00E64928" w:rsidRPr="00DB5247" w:rsidRDefault="00E64928" w:rsidP="00E64928">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DoD: Arctic Strategy</w:t>
      </w:r>
      <w:r>
        <w:rPr>
          <w:rFonts w:ascii="Times New Roman" w:hAnsi="Times New Roman" w:cs="Times New Roman"/>
        </w:rPr>
        <w:t xml:space="preserve">, June 2019 </w:t>
      </w:r>
    </w:p>
    <w:p w14:paraId="647E95A5" w14:textId="77777777" w:rsidR="00E64928" w:rsidRPr="006041CE" w:rsidRDefault="00E64928" w:rsidP="00E64928">
      <w:pPr>
        <w:spacing w:after="0" w:line="240" w:lineRule="auto"/>
        <w:ind w:right="-284"/>
        <w:rPr>
          <w:rFonts w:ascii="Times New Roman" w:hAnsi="Times New Roman" w:cs="Times New Roman"/>
        </w:rPr>
      </w:pPr>
      <w:r>
        <w:rPr>
          <w:rFonts w:ascii="Times New Roman" w:hAnsi="Times New Roman" w:cs="Times New Roman"/>
        </w:rPr>
        <w:t xml:space="preserve">• </w:t>
      </w:r>
      <w:r w:rsidRPr="006041CE">
        <w:rPr>
          <w:rFonts w:ascii="Times New Roman" w:hAnsi="Times New Roman" w:cs="Times New Roman"/>
        </w:rPr>
        <w:t>General Terrence O’Shaughnessy</w:t>
      </w:r>
      <w:r>
        <w:rPr>
          <w:rFonts w:ascii="Times New Roman" w:hAnsi="Times New Roman" w:cs="Times New Roman"/>
        </w:rPr>
        <w:t>:</w:t>
      </w:r>
      <w:r w:rsidRPr="006041CE">
        <w:rPr>
          <w:rFonts w:ascii="Times New Roman" w:hAnsi="Times New Roman" w:cs="Times New Roman"/>
        </w:rPr>
        <w:t xml:space="preserve"> Statement before Senate Armed Services Committee, February 2020</w:t>
      </w:r>
      <w:r>
        <w:rPr>
          <w:rFonts w:ascii="Times New Roman" w:hAnsi="Times New Roman" w:cs="Times New Roman"/>
        </w:rPr>
        <w:t xml:space="preserve"> </w:t>
      </w:r>
    </w:p>
    <w:p w14:paraId="673FC783" w14:textId="77777777" w:rsidR="00E64928" w:rsidRDefault="00E64928" w:rsidP="00E64928">
      <w:pPr>
        <w:spacing w:after="0" w:line="240" w:lineRule="auto"/>
        <w:rPr>
          <w:rFonts w:ascii="Times New Roman" w:hAnsi="Times New Roman" w:cs="Times New Roman"/>
        </w:rPr>
      </w:pPr>
      <w:r>
        <w:rPr>
          <w:rFonts w:ascii="Times New Roman" w:hAnsi="Times New Roman" w:cs="Times New Roman"/>
        </w:rPr>
        <w:t xml:space="preserve">• </w:t>
      </w:r>
      <w:r w:rsidRPr="005B16C2">
        <w:rPr>
          <w:rFonts w:ascii="Times New Roman" w:hAnsi="Times New Roman" w:cs="Times New Roman"/>
        </w:rPr>
        <w:t xml:space="preserve">White House: Memorandum </w:t>
      </w:r>
      <w:r>
        <w:rPr>
          <w:rFonts w:ascii="Times New Roman" w:hAnsi="Times New Roman" w:cs="Times New Roman"/>
        </w:rPr>
        <w:t xml:space="preserve">- </w:t>
      </w:r>
      <w:r w:rsidRPr="005B16C2">
        <w:rPr>
          <w:rFonts w:ascii="Times New Roman" w:hAnsi="Times New Roman" w:cs="Times New Roman"/>
        </w:rPr>
        <w:t>Arctic and Antarctic Regions</w:t>
      </w:r>
      <w:r>
        <w:rPr>
          <w:rFonts w:ascii="Times New Roman" w:hAnsi="Times New Roman" w:cs="Times New Roman"/>
        </w:rPr>
        <w:t xml:space="preserve">, June 2020 </w:t>
      </w:r>
    </w:p>
    <w:p w14:paraId="14D5CE00" w14:textId="77777777" w:rsidR="00E64928" w:rsidRDefault="00E64928" w:rsidP="00E64928">
      <w:pPr>
        <w:spacing w:after="0" w:line="240" w:lineRule="auto"/>
        <w:rPr>
          <w:rFonts w:ascii="Times New Roman" w:hAnsi="Times New Roman" w:cs="Times New Roman"/>
        </w:rPr>
      </w:pPr>
      <w:r>
        <w:rPr>
          <w:rFonts w:ascii="Times New Roman" w:hAnsi="Times New Roman" w:cs="Times New Roman"/>
        </w:rPr>
        <w:t>• US Air Force: Arctic Strategy, July 2020</w:t>
      </w:r>
      <w:r w:rsidRPr="005B16C2">
        <w:rPr>
          <w:rFonts w:ascii="Times New Roman" w:hAnsi="Times New Roman" w:cs="Times New Roman"/>
        </w:rPr>
        <w:t xml:space="preserve"> </w:t>
      </w:r>
    </w:p>
    <w:p w14:paraId="694C8E92" w14:textId="77777777" w:rsidR="00E64928" w:rsidRDefault="00E64928" w:rsidP="00E64928">
      <w:pPr>
        <w:spacing w:after="0" w:line="240" w:lineRule="auto"/>
        <w:rPr>
          <w:rFonts w:ascii="Times New Roman" w:hAnsi="Times New Roman" w:cs="Times New Roman"/>
        </w:rPr>
      </w:pPr>
    </w:p>
    <w:p w14:paraId="17E688C6" w14:textId="77777777" w:rsidR="00E64928" w:rsidRDefault="00E64928" w:rsidP="00421055">
      <w:pPr>
        <w:spacing w:after="0" w:line="240" w:lineRule="auto"/>
        <w:rPr>
          <w:rFonts w:ascii="Times New Roman" w:hAnsi="Times New Roman" w:cs="Times New Roman"/>
          <w:b/>
          <w:bCs/>
        </w:rPr>
      </w:pPr>
    </w:p>
    <w:p w14:paraId="637F8C25" w14:textId="58D36B82" w:rsidR="00421055" w:rsidRPr="00C143CF" w:rsidRDefault="00421055" w:rsidP="003E734C">
      <w:pPr>
        <w:spacing w:after="0" w:line="240" w:lineRule="auto"/>
        <w:jc w:val="center"/>
        <w:rPr>
          <w:rFonts w:ascii="Times New Roman" w:hAnsi="Times New Roman" w:cs="Times New Roman"/>
          <w:b/>
          <w:bCs/>
        </w:rPr>
      </w:pPr>
      <w:bookmarkStart w:id="0" w:name="_Hlk51070750"/>
      <w:r w:rsidRPr="00C143CF">
        <w:rPr>
          <w:rFonts w:ascii="Times New Roman" w:hAnsi="Times New Roman" w:cs="Times New Roman"/>
          <w:b/>
          <w:bCs/>
        </w:rPr>
        <w:t>Political: Regional / Circumpolar / North America</w:t>
      </w:r>
    </w:p>
    <w:bookmarkEnd w:id="0"/>
    <w:p w14:paraId="2F305297" w14:textId="77777777" w:rsidR="00421055" w:rsidRDefault="00421055" w:rsidP="00421055">
      <w:pPr>
        <w:spacing w:after="0" w:line="240" w:lineRule="auto"/>
        <w:rPr>
          <w:rFonts w:ascii="Times New Roman" w:hAnsi="Times New Roman" w:cs="Times New Roman"/>
        </w:rPr>
      </w:pPr>
    </w:p>
    <w:p w14:paraId="6BDD3AF4" w14:textId="77D2760F" w:rsidR="00421055" w:rsidRDefault="00421055" w:rsidP="00421055">
      <w:pPr>
        <w:spacing w:after="0" w:line="240" w:lineRule="auto"/>
        <w:rPr>
          <w:rFonts w:ascii="Times New Roman" w:hAnsi="Times New Roman" w:cs="Times New Roman"/>
        </w:rPr>
      </w:pPr>
      <w:r w:rsidRPr="009951F6">
        <w:rPr>
          <w:rFonts w:ascii="Times New Roman" w:hAnsi="Times New Roman" w:cs="Times New Roman"/>
          <w:u w:val="single"/>
        </w:rPr>
        <w:t>Increasing Complexity</w:t>
      </w:r>
      <w:r>
        <w:rPr>
          <w:rFonts w:ascii="Times New Roman" w:hAnsi="Times New Roman" w:cs="Times New Roman"/>
          <w:u w:val="single"/>
        </w:rPr>
        <w:t xml:space="preserve"> and Uncertainty with Changing Dynamics</w:t>
      </w:r>
      <w:r w:rsidRPr="009951F6">
        <w:rPr>
          <w:rFonts w:ascii="Times New Roman" w:hAnsi="Times New Roman" w:cs="Times New Roman"/>
          <w:u w:val="single"/>
        </w:rPr>
        <w:t xml:space="preserve"> in the Region</w:t>
      </w:r>
    </w:p>
    <w:p w14:paraId="212B8327" w14:textId="77777777" w:rsidR="00421055" w:rsidRDefault="00421055" w:rsidP="00421055">
      <w:pPr>
        <w:spacing w:after="0" w:line="240" w:lineRule="auto"/>
        <w:rPr>
          <w:rFonts w:ascii="Times New Roman" w:hAnsi="Times New Roman" w:cs="Times New Roman"/>
        </w:rPr>
      </w:pPr>
    </w:p>
    <w:p w14:paraId="1D5320D9" w14:textId="70FD0434" w:rsidR="00421055" w:rsidRDefault="00421055" w:rsidP="00421055">
      <w:pPr>
        <w:spacing w:after="0" w:line="240" w:lineRule="auto"/>
        <w:rPr>
          <w:rFonts w:ascii="Times New Roman" w:hAnsi="Times New Roman" w:cs="Times New Roman"/>
        </w:rPr>
      </w:pPr>
      <w:r>
        <w:rPr>
          <w:rFonts w:ascii="Times New Roman" w:hAnsi="Times New Roman" w:cs="Times New Roman"/>
        </w:rPr>
        <w:t>• “</w:t>
      </w:r>
      <w:r w:rsidRPr="008F4F5F">
        <w:rPr>
          <w:rFonts w:ascii="Times New Roman" w:hAnsi="Times New Roman" w:cs="Times New Roman"/>
        </w:rPr>
        <w:t>The Arctic security environment is complex. Many positive, cooperative trends endure in the region. At the same time, the region is increasingly uncertain, with a deepening and intensifying of certain problematic strategic trends. Although the immediate prospect of conflict in the Arctic is low, these trends could adversely affect U.S. national security interests, promote instability, and ultimately degrade security in the region.</w:t>
      </w:r>
      <w:r>
        <w:rPr>
          <w:rFonts w:ascii="Times New Roman" w:hAnsi="Times New Roman" w:cs="Times New Roman"/>
        </w:rPr>
        <w:t>”</w:t>
      </w:r>
      <w:r w:rsidR="00C41051">
        <w:rPr>
          <w:rFonts w:ascii="Times New Roman" w:hAnsi="Times New Roman" w:cs="Times New Roman"/>
        </w:rPr>
        <w:t xml:space="preserve"> </w:t>
      </w:r>
      <w:r w:rsidR="00C41051" w:rsidRPr="00E47995">
        <w:rPr>
          <w:rFonts w:ascii="Times New Roman" w:hAnsi="Times New Roman" w:cs="Times New Roman"/>
        </w:rPr>
        <w:t>(DoD, AS, 3)</w:t>
      </w:r>
    </w:p>
    <w:p w14:paraId="191FE8B8" w14:textId="77777777" w:rsidR="00421055" w:rsidRDefault="00421055" w:rsidP="00421055">
      <w:pPr>
        <w:spacing w:after="0" w:line="240" w:lineRule="auto"/>
        <w:rPr>
          <w:rFonts w:ascii="Times New Roman" w:hAnsi="Times New Roman" w:cs="Times New Roman"/>
        </w:rPr>
      </w:pPr>
      <w:r>
        <w:rPr>
          <w:rFonts w:ascii="Times New Roman" w:hAnsi="Times New Roman" w:cs="Times New Roman"/>
        </w:rPr>
        <w:t>• Key dynamics: changing physical environment; multilateral cooperation to address shared interests and challenges; status of Arctic sea routes; increasing military activity; attempts to alter Arctic governance through economic leverage</w:t>
      </w:r>
      <w:r w:rsidRPr="00E47995">
        <w:rPr>
          <w:rFonts w:ascii="Times New Roman" w:hAnsi="Times New Roman" w:cs="Times New Roman"/>
        </w:rPr>
        <w:t xml:space="preserve"> </w:t>
      </w:r>
      <w:bookmarkStart w:id="1" w:name="_Hlk51071057"/>
      <w:r w:rsidRPr="00E47995">
        <w:rPr>
          <w:rFonts w:ascii="Times New Roman" w:hAnsi="Times New Roman" w:cs="Times New Roman"/>
        </w:rPr>
        <w:t>(DoD, AS, 3)</w:t>
      </w:r>
      <w:r>
        <w:rPr>
          <w:rFonts w:ascii="Times New Roman" w:hAnsi="Times New Roman" w:cs="Times New Roman"/>
        </w:rPr>
        <w:t xml:space="preserve"> </w:t>
      </w:r>
      <w:bookmarkEnd w:id="1"/>
    </w:p>
    <w:p w14:paraId="782FA40C" w14:textId="7B6877FB" w:rsidR="00421055" w:rsidRDefault="00421055" w:rsidP="00421055">
      <w:pPr>
        <w:spacing w:after="0" w:line="240" w:lineRule="auto"/>
        <w:rPr>
          <w:rFonts w:ascii="Times New Roman" w:hAnsi="Times New Roman" w:cs="Times New Roman"/>
        </w:rPr>
      </w:pPr>
      <w:r>
        <w:rPr>
          <w:rFonts w:ascii="Times New Roman" w:hAnsi="Times New Roman" w:cs="Times New Roman"/>
        </w:rPr>
        <w:t xml:space="preserve">• </w:t>
      </w:r>
      <w:r w:rsidR="008150AF">
        <w:rPr>
          <w:rFonts w:ascii="Times New Roman" w:hAnsi="Times New Roman" w:cs="Times New Roman"/>
        </w:rPr>
        <w:t xml:space="preserve">The </w:t>
      </w:r>
      <w:r w:rsidRPr="00B929B1">
        <w:rPr>
          <w:rFonts w:ascii="Times New Roman" w:hAnsi="Times New Roman" w:cs="Times New Roman"/>
        </w:rPr>
        <w:t>“renewal of global strategic competition has coincided with dramatic changes in the physical environment of the Arctic. The interaction of these drivers has made the Arctic a strategically competitive space for the first time since the end of the Cold War. Competition does not preclude cooperation” (USCG, Outlook, 9)</w:t>
      </w:r>
    </w:p>
    <w:p w14:paraId="56B54BF5" w14:textId="77777777" w:rsidR="00421055" w:rsidRPr="00FA19E9" w:rsidRDefault="00421055" w:rsidP="00421055">
      <w:pPr>
        <w:spacing w:after="0" w:line="240" w:lineRule="auto"/>
        <w:rPr>
          <w:rFonts w:ascii="Times New Roman" w:hAnsi="Times New Roman" w:cs="Times New Roman"/>
        </w:rPr>
      </w:pPr>
      <w:r>
        <w:rPr>
          <w:rFonts w:ascii="Times New Roman" w:hAnsi="Times New Roman" w:cs="Times New Roman"/>
        </w:rPr>
        <w:t xml:space="preserve">• </w:t>
      </w:r>
      <w:r w:rsidRPr="00FA19E9">
        <w:rPr>
          <w:rFonts w:ascii="Times New Roman" w:hAnsi="Times New Roman" w:cs="Times New Roman"/>
        </w:rPr>
        <w:t>“More consistently navigable waters, mounting demand for natural resources, and Russia’s military buildup in the region make the Arctic an immediate challenge for USNORTHCOM, NORAD, our northern allies, and our neighboring geographic combatant commands, U.S. European Command and U.S. Indo-Pacific Command.” (Gen O’Shaughnessy, Feb 2020)</w:t>
      </w:r>
    </w:p>
    <w:p w14:paraId="042FC98E" w14:textId="77777777" w:rsidR="00421055" w:rsidRDefault="00421055" w:rsidP="00421055">
      <w:pPr>
        <w:spacing w:after="0" w:line="240" w:lineRule="auto"/>
        <w:rPr>
          <w:rFonts w:ascii="Times New Roman" w:hAnsi="Times New Roman" w:cs="Times New Roman"/>
        </w:rPr>
      </w:pPr>
    </w:p>
    <w:p w14:paraId="3853EE01" w14:textId="168B3C13" w:rsidR="00421055" w:rsidRPr="00BE1CB8" w:rsidRDefault="00BE1CB8" w:rsidP="00421055">
      <w:pPr>
        <w:spacing w:after="0" w:line="240" w:lineRule="auto"/>
        <w:rPr>
          <w:rFonts w:ascii="Times New Roman" w:hAnsi="Times New Roman" w:cs="Times New Roman"/>
        </w:rPr>
      </w:pPr>
      <w:r>
        <w:rPr>
          <w:rFonts w:ascii="Times New Roman" w:hAnsi="Times New Roman" w:cs="Times New Roman"/>
        </w:rPr>
        <w:lastRenderedPageBreak/>
        <w:t xml:space="preserve">▪ </w:t>
      </w:r>
      <w:r w:rsidR="00421055" w:rsidRPr="009B5F54">
        <w:rPr>
          <w:rFonts w:ascii="Times New Roman" w:hAnsi="Times New Roman" w:cs="Times New Roman"/>
          <w:u w:val="single"/>
        </w:rPr>
        <w:t>Challenges to Norms in the Arctic Maritime Domain</w:t>
      </w:r>
    </w:p>
    <w:p w14:paraId="573AA885" w14:textId="77777777" w:rsidR="00BE1CB8" w:rsidRDefault="00BE1CB8" w:rsidP="00421055">
      <w:pPr>
        <w:spacing w:after="0" w:line="240" w:lineRule="auto"/>
        <w:rPr>
          <w:rFonts w:ascii="Times New Roman" w:hAnsi="Times New Roman" w:cs="Times New Roman"/>
        </w:rPr>
      </w:pPr>
    </w:p>
    <w:p w14:paraId="06DE76A8" w14:textId="77777777" w:rsidR="00421055" w:rsidRDefault="00421055" w:rsidP="00BE1CB8">
      <w:pPr>
        <w:spacing w:after="0" w:line="240" w:lineRule="auto"/>
        <w:ind w:left="284"/>
        <w:rPr>
          <w:rFonts w:ascii="Times New Roman" w:hAnsi="Times New Roman" w:cs="Times New Roman"/>
        </w:rPr>
      </w:pPr>
      <w:r w:rsidRPr="00E63010">
        <w:rPr>
          <w:rFonts w:ascii="Times New Roman" w:hAnsi="Times New Roman" w:cs="Times New Roman"/>
        </w:rPr>
        <w:t xml:space="preserve">• “As sea ice recedes and Arctic activity increases, actions by strategic competitors will challenge the long-standing norms that have kept the Arctic as an area of peace and low tension. The institutions contributing to a conflict-free Arctic will face new challenges requiring active and committed American leadership” </w:t>
      </w:r>
      <w:r>
        <w:rPr>
          <w:rFonts w:ascii="Times New Roman" w:hAnsi="Times New Roman" w:cs="Times New Roman"/>
        </w:rPr>
        <w:t xml:space="preserve">with respect to </w:t>
      </w:r>
      <w:r w:rsidRPr="00E63010">
        <w:rPr>
          <w:rFonts w:ascii="Times New Roman" w:hAnsi="Times New Roman" w:cs="Times New Roman"/>
        </w:rPr>
        <w:t xml:space="preserve">acceptable maritime </w:t>
      </w:r>
      <w:proofErr w:type="spellStart"/>
      <w:r w:rsidRPr="00E63010">
        <w:rPr>
          <w:rFonts w:ascii="Times New Roman" w:hAnsi="Times New Roman" w:cs="Times New Roman"/>
        </w:rPr>
        <w:t>behaviour</w:t>
      </w:r>
      <w:proofErr w:type="spellEnd"/>
      <w:r w:rsidRPr="00E63010">
        <w:rPr>
          <w:rFonts w:ascii="Times New Roman" w:hAnsi="Times New Roman" w:cs="Times New Roman"/>
        </w:rPr>
        <w:t xml:space="preserve"> (USCG, Outlook, 30)</w:t>
      </w:r>
    </w:p>
    <w:p w14:paraId="1F7AB9CA" w14:textId="77777777" w:rsidR="00421055" w:rsidRPr="00A5029A" w:rsidRDefault="00421055" w:rsidP="00BE1CB8">
      <w:pPr>
        <w:spacing w:after="0" w:line="240" w:lineRule="auto"/>
        <w:ind w:left="284"/>
        <w:rPr>
          <w:rFonts w:ascii="Times New Roman" w:hAnsi="Times New Roman" w:cs="Times New Roman"/>
        </w:rPr>
      </w:pPr>
      <w:bookmarkStart w:id="2" w:name="_Hlk50906274"/>
      <w:r>
        <w:rPr>
          <w:rFonts w:ascii="Times New Roman" w:hAnsi="Times New Roman" w:cs="Times New Roman"/>
        </w:rPr>
        <w:t xml:space="preserve">• </w:t>
      </w:r>
      <w:r w:rsidRPr="00A5029A">
        <w:rPr>
          <w:rFonts w:ascii="Times New Roman" w:hAnsi="Times New Roman" w:cs="Times New Roman"/>
        </w:rPr>
        <w:t>“A key element of the strategies of our competitors is to engage in activities that weaken the international order that underpins a free and open maritime domain. They do so under a cloud of ambiguity that makes it difficult to mount an effective or timely response to such activities” (USCG, Outlook, 32)</w:t>
      </w:r>
    </w:p>
    <w:bookmarkEnd w:id="2"/>
    <w:p w14:paraId="42363B0C" w14:textId="77777777" w:rsidR="00421055" w:rsidRPr="00E63010" w:rsidRDefault="00421055" w:rsidP="00421055">
      <w:pPr>
        <w:spacing w:after="0" w:line="240" w:lineRule="auto"/>
        <w:rPr>
          <w:rFonts w:ascii="Times New Roman" w:hAnsi="Times New Roman" w:cs="Times New Roman"/>
        </w:rPr>
      </w:pPr>
      <w:r w:rsidRPr="00E63010">
        <w:rPr>
          <w:rFonts w:ascii="Times New Roman" w:hAnsi="Times New Roman" w:cs="Times New Roman"/>
        </w:rPr>
        <w:t xml:space="preserve"> </w:t>
      </w:r>
    </w:p>
    <w:p w14:paraId="35840BD5" w14:textId="5D558AE2" w:rsidR="00421055" w:rsidRPr="009D6610" w:rsidRDefault="009D6610" w:rsidP="00421055">
      <w:pPr>
        <w:spacing w:after="0" w:line="240" w:lineRule="auto"/>
        <w:rPr>
          <w:rFonts w:ascii="Times New Roman" w:hAnsi="Times New Roman" w:cs="Times New Roman"/>
        </w:rPr>
      </w:pPr>
      <w:r>
        <w:rPr>
          <w:rFonts w:ascii="Times New Roman" w:hAnsi="Times New Roman" w:cs="Times New Roman"/>
        </w:rPr>
        <w:t xml:space="preserve">▪ </w:t>
      </w:r>
      <w:r w:rsidR="00421055" w:rsidRPr="009D6610">
        <w:rPr>
          <w:rFonts w:ascii="Times New Roman" w:hAnsi="Times New Roman" w:cs="Times New Roman"/>
          <w:u w:val="single"/>
        </w:rPr>
        <w:t>Limited Icebreaking Capabilities</w:t>
      </w:r>
    </w:p>
    <w:p w14:paraId="5047E807" w14:textId="77777777" w:rsidR="009D6610" w:rsidRPr="00B929B1" w:rsidRDefault="009D6610" w:rsidP="00421055">
      <w:pPr>
        <w:spacing w:after="0" w:line="240" w:lineRule="auto"/>
        <w:rPr>
          <w:rFonts w:ascii="Times New Roman" w:hAnsi="Times New Roman" w:cs="Times New Roman"/>
          <w:b/>
          <w:bCs/>
        </w:rPr>
      </w:pPr>
    </w:p>
    <w:p w14:paraId="25C6C75E" w14:textId="77777777" w:rsidR="00421055" w:rsidRPr="00B929B1" w:rsidRDefault="00421055" w:rsidP="00C05027">
      <w:pPr>
        <w:spacing w:after="0" w:line="240" w:lineRule="auto"/>
        <w:ind w:left="284"/>
        <w:rPr>
          <w:rFonts w:ascii="Times New Roman" w:hAnsi="Times New Roman" w:cs="Times New Roman"/>
        </w:rPr>
      </w:pPr>
      <w:r>
        <w:rPr>
          <w:rFonts w:ascii="Times New Roman" w:hAnsi="Times New Roman" w:cs="Times New Roman"/>
        </w:rPr>
        <w:t xml:space="preserve">• </w:t>
      </w:r>
      <w:r w:rsidRPr="00B929B1">
        <w:rPr>
          <w:rFonts w:ascii="Times New Roman" w:hAnsi="Times New Roman" w:cs="Times New Roman"/>
        </w:rPr>
        <w:t>“While the United States is committed to engagement across a wide array of Arctic organizations, it is the only Arctic State that has not made similar investments in ice-capable surface maritime security assets. This limits the ability of the Coast Guard, and the Nation, to credibly uphold sovereignty or respond to contingencies in the Arctic. It also diminishes America’s position as the partner of choice for allies and partner nations.” (USCG, Outlook, 11)</w:t>
      </w:r>
    </w:p>
    <w:p w14:paraId="55DB2495" w14:textId="77777777" w:rsidR="00421055" w:rsidRDefault="00421055" w:rsidP="00421055">
      <w:pPr>
        <w:spacing w:after="0" w:line="240" w:lineRule="auto"/>
        <w:rPr>
          <w:rFonts w:ascii="Times New Roman" w:hAnsi="Times New Roman" w:cs="Times New Roman"/>
        </w:rPr>
      </w:pPr>
    </w:p>
    <w:p w14:paraId="53175440" w14:textId="65CE2964" w:rsidR="00421055" w:rsidRDefault="00421055" w:rsidP="00421055">
      <w:pPr>
        <w:spacing w:after="0" w:line="240" w:lineRule="auto"/>
        <w:rPr>
          <w:rFonts w:ascii="Times New Roman" w:hAnsi="Times New Roman" w:cs="Times New Roman"/>
        </w:rPr>
      </w:pPr>
      <w:r w:rsidRPr="00020249">
        <w:rPr>
          <w:rFonts w:ascii="Times New Roman" w:hAnsi="Times New Roman" w:cs="Times New Roman"/>
          <w:u w:val="single"/>
        </w:rPr>
        <w:t>Contested Sea Routes</w:t>
      </w:r>
    </w:p>
    <w:p w14:paraId="4107F936" w14:textId="77777777" w:rsidR="00421055" w:rsidRDefault="00421055" w:rsidP="00421055">
      <w:pPr>
        <w:spacing w:after="0" w:line="240" w:lineRule="auto"/>
        <w:rPr>
          <w:rFonts w:ascii="Times New Roman" w:hAnsi="Times New Roman" w:cs="Times New Roman"/>
        </w:rPr>
      </w:pPr>
    </w:p>
    <w:p w14:paraId="69F05DEA" w14:textId="77777777" w:rsidR="00421055" w:rsidRDefault="00421055" w:rsidP="00421055">
      <w:pPr>
        <w:spacing w:after="0" w:line="240" w:lineRule="auto"/>
        <w:rPr>
          <w:rFonts w:ascii="Times New Roman" w:hAnsi="Times New Roman" w:cs="Times New Roman"/>
        </w:rPr>
      </w:pPr>
      <w:r>
        <w:rPr>
          <w:rFonts w:ascii="Times New Roman" w:hAnsi="Times New Roman" w:cs="Times New Roman"/>
        </w:rPr>
        <w:t>• “</w:t>
      </w:r>
      <w:r w:rsidRPr="00B54485">
        <w:rPr>
          <w:rFonts w:ascii="Times New Roman" w:hAnsi="Times New Roman" w:cs="Times New Roman"/>
        </w:rPr>
        <w:t xml:space="preserve">Russia and Canada claim the right to regulate Arctic waters </w:t>
      </w:r>
      <w:proofErr w:type="gramStart"/>
      <w:r w:rsidRPr="00246DF6">
        <w:rPr>
          <w:rFonts w:ascii="Times New Roman" w:hAnsi="Times New Roman" w:cs="Times New Roman"/>
          <w:b/>
          <w:bCs/>
        </w:rPr>
        <w:t>in excess of</w:t>
      </w:r>
      <w:proofErr w:type="gramEnd"/>
      <w:r w:rsidRPr="00246DF6">
        <w:rPr>
          <w:rFonts w:ascii="Times New Roman" w:hAnsi="Times New Roman" w:cs="Times New Roman"/>
          <w:b/>
          <w:bCs/>
        </w:rPr>
        <w:t xml:space="preserve"> the authority permitted under international law</w:t>
      </w:r>
      <w:r w:rsidRPr="00B54485">
        <w:rPr>
          <w:rFonts w:ascii="Times New Roman" w:hAnsi="Times New Roman" w:cs="Times New Roman"/>
        </w:rPr>
        <w:t>. Russia requires foreign vessels to obtain permission, embark Russian ice pilots, and serve under escort of Russian icebreakers before entering the Northern Sea Route (NSR). Russia has also reportedly threatened to use force against vessels that fail to abide by Russian regulations. Canada considers the waters of the Northwest Passage to be internal waters, subject to the complete sovereignty of Canada.</w:t>
      </w:r>
      <w:r>
        <w:rPr>
          <w:rFonts w:ascii="Times New Roman" w:hAnsi="Times New Roman" w:cs="Times New Roman"/>
        </w:rPr>
        <w:t>”</w:t>
      </w:r>
      <w:r w:rsidRPr="002C4C69">
        <w:rPr>
          <w:rFonts w:ascii="Times New Roman" w:hAnsi="Times New Roman" w:cs="Times New Roman"/>
        </w:rPr>
        <w:t xml:space="preserve"> (DoD, AS, 4)</w:t>
      </w:r>
    </w:p>
    <w:p w14:paraId="454FB6EB" w14:textId="77777777" w:rsidR="00421055" w:rsidRDefault="00421055" w:rsidP="00421055">
      <w:pPr>
        <w:spacing w:after="0" w:line="240" w:lineRule="auto"/>
        <w:rPr>
          <w:rFonts w:ascii="Times New Roman" w:hAnsi="Times New Roman" w:cs="Times New Roman"/>
        </w:rPr>
      </w:pPr>
    </w:p>
    <w:p w14:paraId="1E293834" w14:textId="3116DC70" w:rsidR="00421055" w:rsidRDefault="00421055" w:rsidP="00421055">
      <w:pPr>
        <w:spacing w:after="0" w:line="240" w:lineRule="auto"/>
        <w:rPr>
          <w:rFonts w:ascii="Times New Roman" w:hAnsi="Times New Roman" w:cs="Times New Roman"/>
        </w:rPr>
      </w:pPr>
      <w:r w:rsidRPr="001077D2">
        <w:rPr>
          <w:rFonts w:ascii="Times New Roman" w:hAnsi="Times New Roman" w:cs="Times New Roman"/>
          <w:u w:val="single"/>
        </w:rPr>
        <w:t>Increasing Militarization</w:t>
      </w:r>
    </w:p>
    <w:p w14:paraId="2E5DECC5" w14:textId="77777777" w:rsidR="00421055" w:rsidRDefault="00421055" w:rsidP="00421055">
      <w:pPr>
        <w:spacing w:after="0" w:line="240" w:lineRule="auto"/>
        <w:rPr>
          <w:rFonts w:ascii="Times New Roman" w:hAnsi="Times New Roman" w:cs="Times New Roman"/>
        </w:rPr>
      </w:pPr>
    </w:p>
    <w:p w14:paraId="64511F26" w14:textId="77777777" w:rsidR="00421055" w:rsidRDefault="00421055" w:rsidP="00421055">
      <w:pPr>
        <w:spacing w:after="0" w:line="240" w:lineRule="auto"/>
        <w:rPr>
          <w:rFonts w:ascii="Times New Roman" w:hAnsi="Times New Roman" w:cs="Times New Roman"/>
        </w:rPr>
      </w:pPr>
      <w:r>
        <w:rPr>
          <w:rFonts w:ascii="Times New Roman" w:hAnsi="Times New Roman" w:cs="Times New Roman"/>
        </w:rPr>
        <w:t>• Increasing military activity: “</w:t>
      </w:r>
      <w:r w:rsidRPr="00C86B03">
        <w:rPr>
          <w:rFonts w:ascii="Times New Roman" w:hAnsi="Times New Roman" w:cs="Times New Roman"/>
        </w:rPr>
        <w:t xml:space="preserve">Russia views itself as a polar great power and is the largest Arctic nation by landmass, population, and military presence above the Arctic Circle. </w:t>
      </w:r>
      <w:bookmarkStart w:id="3" w:name="_Hlk50893597"/>
      <w:r w:rsidRPr="00C86B03">
        <w:rPr>
          <w:rFonts w:ascii="Times New Roman" w:hAnsi="Times New Roman" w:cs="Times New Roman"/>
        </w:rPr>
        <w:t xml:space="preserve">Russia’s commercial investments in the Arctic region have been matched by continued defense investments and activities that strengthen both its territorial defense and its ability to control the NSR. </w:t>
      </w:r>
      <w:bookmarkEnd w:id="3"/>
      <w:r w:rsidRPr="00C86B03">
        <w:rPr>
          <w:rFonts w:ascii="Times New Roman" w:hAnsi="Times New Roman" w:cs="Times New Roman"/>
        </w:rPr>
        <w:t>Russia formed the Northern Fleet Joint Strategic Command in December 2014 to coordinate its renewed emphasis on the Arctic. Since then, Russia has gradually strengthened its presence by creating new Arctic units, refurbishing old airfields and infrastructure in the Arctic, and establishing new military bases along its Arctic coastline. There is also a concerted effort to establish a network of air defense and coastal missile systems, early warning radars, rescue centers, and a variety of sensors.</w:t>
      </w:r>
      <w:r>
        <w:rPr>
          <w:rFonts w:ascii="Times New Roman" w:hAnsi="Times New Roman" w:cs="Times New Roman"/>
        </w:rPr>
        <w:t xml:space="preserve">” </w:t>
      </w:r>
      <w:r w:rsidRPr="002C4C69">
        <w:rPr>
          <w:rFonts w:ascii="Times New Roman" w:hAnsi="Times New Roman" w:cs="Times New Roman"/>
        </w:rPr>
        <w:t>(DoD, AS, 4)</w:t>
      </w:r>
    </w:p>
    <w:p w14:paraId="1724EFFD" w14:textId="77777777" w:rsidR="00421055" w:rsidRDefault="00421055" w:rsidP="00421055">
      <w:pPr>
        <w:spacing w:after="0" w:line="240" w:lineRule="auto"/>
        <w:rPr>
          <w:rFonts w:ascii="Times New Roman" w:hAnsi="Times New Roman" w:cs="Times New Roman"/>
        </w:rPr>
      </w:pPr>
    </w:p>
    <w:p w14:paraId="7F17880F" w14:textId="611AD45A" w:rsidR="00421055" w:rsidRDefault="00421055" w:rsidP="00421055">
      <w:pPr>
        <w:spacing w:after="0" w:line="240" w:lineRule="auto"/>
        <w:rPr>
          <w:rFonts w:ascii="Times New Roman" w:hAnsi="Times New Roman" w:cs="Times New Roman"/>
        </w:rPr>
      </w:pPr>
      <w:r w:rsidRPr="00575085">
        <w:rPr>
          <w:rFonts w:ascii="Times New Roman" w:hAnsi="Times New Roman" w:cs="Times New Roman"/>
          <w:u w:val="single"/>
        </w:rPr>
        <w:t>Adversary Threats to the Homeland</w:t>
      </w:r>
      <w:r>
        <w:rPr>
          <w:rFonts w:ascii="Times New Roman" w:hAnsi="Times New Roman" w:cs="Times New Roman"/>
        </w:rPr>
        <w:t xml:space="preserve"> </w:t>
      </w:r>
    </w:p>
    <w:p w14:paraId="44CBAEC5" w14:textId="77777777" w:rsidR="00421055" w:rsidRDefault="00421055" w:rsidP="00421055">
      <w:pPr>
        <w:spacing w:after="0" w:line="240" w:lineRule="auto"/>
        <w:rPr>
          <w:rFonts w:ascii="Times New Roman" w:hAnsi="Times New Roman" w:cs="Times New Roman"/>
        </w:rPr>
      </w:pPr>
    </w:p>
    <w:p w14:paraId="54FC9734" w14:textId="78ADD0E4" w:rsidR="00421055" w:rsidRDefault="00421055" w:rsidP="00421055">
      <w:pPr>
        <w:spacing w:after="0" w:line="240" w:lineRule="auto"/>
        <w:rPr>
          <w:rFonts w:ascii="Times New Roman" w:hAnsi="Times New Roman" w:cs="Times New Roman"/>
        </w:rPr>
      </w:pPr>
      <w:r>
        <w:rPr>
          <w:rFonts w:ascii="Times New Roman" w:hAnsi="Times New Roman" w:cs="Times New Roman"/>
        </w:rPr>
        <w:t xml:space="preserve">• </w:t>
      </w:r>
      <w:r w:rsidR="00216B1B">
        <w:rPr>
          <w:rFonts w:ascii="Times New Roman" w:hAnsi="Times New Roman" w:cs="Times New Roman"/>
        </w:rPr>
        <w:t xml:space="preserve">Our </w:t>
      </w:r>
      <w:r>
        <w:rPr>
          <w:rFonts w:ascii="Times New Roman" w:hAnsi="Times New Roman" w:cs="Times New Roman"/>
        </w:rPr>
        <w:t>“</w:t>
      </w:r>
      <w:r w:rsidRPr="005068EC">
        <w:rPr>
          <w:rFonts w:ascii="Times New Roman" w:hAnsi="Times New Roman" w:cs="Times New Roman"/>
        </w:rPr>
        <w:t>adversaries’ capability to directly attack the homeland has leapt forward, and they are engaged in overt, concerted efforts to weaken our national technological, economic, and strategic advantage</w:t>
      </w:r>
      <w:r>
        <w:rPr>
          <w:rFonts w:ascii="Times New Roman" w:hAnsi="Times New Roman" w:cs="Times New Roman"/>
        </w:rPr>
        <w:t xml:space="preserve">” </w:t>
      </w:r>
      <w:r w:rsidR="00CD3724">
        <w:rPr>
          <w:rFonts w:ascii="Times New Roman" w:hAnsi="Times New Roman" w:cs="Times New Roman"/>
        </w:rPr>
        <w:t>(Gen O’Shaughnessy, Feb 2020)</w:t>
      </w:r>
    </w:p>
    <w:p w14:paraId="79418559" w14:textId="49019CA7" w:rsidR="00421055" w:rsidRDefault="00421055" w:rsidP="00421055">
      <w:pPr>
        <w:spacing w:after="0" w:line="240" w:lineRule="auto"/>
        <w:rPr>
          <w:rFonts w:ascii="Times New Roman" w:hAnsi="Times New Roman" w:cs="Times New Roman"/>
        </w:rPr>
      </w:pPr>
      <w:r>
        <w:rPr>
          <w:rFonts w:ascii="Times New Roman" w:hAnsi="Times New Roman" w:cs="Times New Roman"/>
        </w:rPr>
        <w:t>• “</w:t>
      </w:r>
      <w:r w:rsidRPr="00B81940">
        <w:rPr>
          <w:rFonts w:ascii="Times New Roman" w:hAnsi="Times New Roman" w:cs="Times New Roman"/>
        </w:rPr>
        <w:t>Key adversaries Russia and China have deployed and continue to advance a range of capabilities to hold the homeland at risk with nuclear, conventional, and cyberspace weapons, believing it to be an effective means of offsetting Western military advantages and limiting our options in a crisis.</w:t>
      </w:r>
      <w:r>
        <w:rPr>
          <w:rFonts w:ascii="Times New Roman" w:hAnsi="Times New Roman" w:cs="Times New Roman"/>
        </w:rPr>
        <w:t>”</w:t>
      </w:r>
      <w:r w:rsidR="00CD3724">
        <w:rPr>
          <w:rFonts w:ascii="Times New Roman" w:hAnsi="Times New Roman" w:cs="Times New Roman"/>
        </w:rPr>
        <w:t xml:space="preserve"> (Gen O’Shaughnessy, Feb 2020)</w:t>
      </w:r>
    </w:p>
    <w:p w14:paraId="61A590E7" w14:textId="3F83C91A" w:rsidR="00421055" w:rsidRDefault="00421055" w:rsidP="00421055">
      <w:pPr>
        <w:spacing w:after="0" w:line="240" w:lineRule="auto"/>
        <w:rPr>
          <w:rFonts w:ascii="Times New Roman" w:hAnsi="Times New Roman" w:cs="Times New Roman"/>
        </w:rPr>
      </w:pPr>
      <w:r>
        <w:rPr>
          <w:rFonts w:ascii="Times New Roman" w:hAnsi="Times New Roman" w:cs="Times New Roman"/>
        </w:rPr>
        <w:t xml:space="preserve">• </w:t>
      </w:r>
      <w:r w:rsidR="00216B1B">
        <w:rPr>
          <w:rFonts w:ascii="Times New Roman" w:hAnsi="Times New Roman" w:cs="Times New Roman"/>
        </w:rPr>
        <w:t>A</w:t>
      </w:r>
      <w:r>
        <w:rPr>
          <w:rFonts w:ascii="Times New Roman" w:hAnsi="Times New Roman" w:cs="Times New Roman"/>
        </w:rPr>
        <w:t>dversaries are “</w:t>
      </w:r>
      <w:r w:rsidRPr="004770E2">
        <w:rPr>
          <w:rFonts w:ascii="Times New Roman" w:hAnsi="Times New Roman" w:cs="Times New Roman"/>
        </w:rPr>
        <w:t>increasingly willing to challenge the United States in the international arena and take actions below the level of armed conflict to erode our global influence</w:t>
      </w:r>
      <w:r>
        <w:rPr>
          <w:rFonts w:ascii="Times New Roman" w:hAnsi="Times New Roman" w:cs="Times New Roman"/>
        </w:rPr>
        <w:t xml:space="preserve">.” This increases the risk of </w:t>
      </w:r>
      <w:r>
        <w:rPr>
          <w:rFonts w:ascii="Times New Roman" w:hAnsi="Times New Roman" w:cs="Times New Roman"/>
        </w:rPr>
        <w:lastRenderedPageBreak/>
        <w:t xml:space="preserve">miscalculation in a more complex and dynamic threat environment. They are seeking to hold the homeland at risk in multiple domains and degrade our ability to project military power abroad </w:t>
      </w:r>
      <w:bookmarkStart w:id="4" w:name="_Hlk51001328"/>
      <w:r>
        <w:rPr>
          <w:rFonts w:ascii="Times New Roman" w:hAnsi="Times New Roman" w:cs="Times New Roman"/>
        </w:rPr>
        <w:t>(Gen O’Shaughnessy, Feb 2020)</w:t>
      </w:r>
      <w:bookmarkEnd w:id="4"/>
    </w:p>
    <w:p w14:paraId="27B4EB93" w14:textId="60639A6F" w:rsidR="00421055" w:rsidRPr="00A945CB" w:rsidRDefault="00421055" w:rsidP="00421055">
      <w:pPr>
        <w:spacing w:after="0" w:line="240" w:lineRule="auto"/>
        <w:rPr>
          <w:rFonts w:ascii="Times New Roman" w:hAnsi="Times New Roman" w:cs="Times New Roman"/>
        </w:rPr>
      </w:pPr>
      <w:r>
        <w:rPr>
          <w:rFonts w:ascii="Times New Roman" w:hAnsi="Times New Roman" w:cs="Times New Roman"/>
        </w:rPr>
        <w:t xml:space="preserve">• </w:t>
      </w:r>
      <w:r w:rsidRPr="00A945CB">
        <w:rPr>
          <w:rFonts w:ascii="Times New Roman" w:hAnsi="Times New Roman" w:cs="Times New Roman"/>
        </w:rPr>
        <w:t>“Russia has steadily expanded its military presence in the region and, by fielding advanced, long-range cruise missiles—to include land attack missiles capable of striking the United States and Canada from Russian territory”</w:t>
      </w:r>
      <w:r w:rsidR="00CD3724">
        <w:rPr>
          <w:rFonts w:ascii="Times New Roman" w:hAnsi="Times New Roman" w:cs="Times New Roman"/>
        </w:rPr>
        <w:t xml:space="preserve"> (Gen O’Shaughnessy, Feb 2020)</w:t>
      </w:r>
    </w:p>
    <w:p w14:paraId="62BE3154" w14:textId="702A6A51" w:rsidR="00421055" w:rsidRDefault="00421055" w:rsidP="00421055">
      <w:pPr>
        <w:spacing w:after="0" w:line="240" w:lineRule="auto"/>
        <w:rPr>
          <w:rFonts w:ascii="Times New Roman" w:hAnsi="Times New Roman" w:cs="Times New Roman"/>
        </w:rPr>
      </w:pPr>
      <w:r>
        <w:rPr>
          <w:rFonts w:ascii="Times New Roman" w:hAnsi="Times New Roman" w:cs="Times New Roman"/>
        </w:rPr>
        <w:t>• Russia is modernizing its air- and sea-based launch platforms, “</w:t>
      </w:r>
      <w:r w:rsidRPr="00237D4B">
        <w:rPr>
          <w:rFonts w:ascii="Times New Roman" w:hAnsi="Times New Roman" w:cs="Times New Roman"/>
        </w:rPr>
        <w:t>developing and deploying conventionally armed cruise missiles capable of reaching targets in the homeland</w:t>
      </w:r>
      <w:r>
        <w:rPr>
          <w:rFonts w:ascii="Times New Roman" w:hAnsi="Times New Roman" w:cs="Times New Roman"/>
        </w:rPr>
        <w:t>.” They are investing “</w:t>
      </w:r>
      <w:r w:rsidRPr="00237D4B">
        <w:rPr>
          <w:rFonts w:ascii="Times New Roman" w:hAnsi="Times New Roman" w:cs="Times New Roman"/>
        </w:rPr>
        <w:t>considerable money and effort to develop a new generation of highly precise cruise missiles that Russian leaders believe will be a credible means of threatening unacceptable damage on our homeland during a conflict</w:t>
      </w:r>
      <w:r>
        <w:rPr>
          <w:rFonts w:ascii="Times New Roman" w:hAnsi="Times New Roman" w:cs="Times New Roman"/>
        </w:rPr>
        <w:t>,” These include advanced cruise missiles launched by air and sea platforms that “</w:t>
      </w:r>
      <w:r w:rsidRPr="00C520BB">
        <w:rPr>
          <w:rFonts w:ascii="Times New Roman" w:hAnsi="Times New Roman" w:cs="Times New Roman"/>
        </w:rPr>
        <w:t>challenge to our current sensor networks and have the range and accuracy to strike military and civilian targets throughout the United States and Canada</w:t>
      </w:r>
      <w:r>
        <w:rPr>
          <w:rFonts w:ascii="Times New Roman" w:hAnsi="Times New Roman" w:cs="Times New Roman"/>
        </w:rPr>
        <w:t xml:space="preserve">.” These capabilities are intended to hold US targets </w:t>
      </w:r>
      <w:r w:rsidRPr="004A2D8E">
        <w:rPr>
          <w:rFonts w:ascii="Times New Roman" w:hAnsi="Times New Roman" w:cs="Times New Roman"/>
        </w:rPr>
        <w:t>at risk</w:t>
      </w:r>
      <w:r>
        <w:rPr>
          <w:rFonts w:ascii="Times New Roman" w:hAnsi="Times New Roman" w:cs="Times New Roman"/>
        </w:rPr>
        <w:t xml:space="preserve"> and “</w:t>
      </w:r>
      <w:r w:rsidRPr="004A2D8E">
        <w:rPr>
          <w:rFonts w:ascii="Times New Roman" w:hAnsi="Times New Roman" w:cs="Times New Roman"/>
        </w:rPr>
        <w:t>also threaten our bases, personnel, and allies overseas, improving our defenses at home will have far</w:t>
      </w:r>
      <w:r>
        <w:rPr>
          <w:rFonts w:ascii="Times New Roman" w:hAnsi="Times New Roman" w:cs="Times New Roman"/>
        </w:rPr>
        <w:t xml:space="preserve"> </w:t>
      </w:r>
      <w:r w:rsidRPr="004A2D8E">
        <w:rPr>
          <w:rFonts w:ascii="Times New Roman" w:hAnsi="Times New Roman" w:cs="Times New Roman"/>
        </w:rPr>
        <w:t>reaching impacts both in the homeland and for our forces, allies, and partners abroad</w:t>
      </w:r>
      <w:r>
        <w:rPr>
          <w:rFonts w:ascii="Times New Roman" w:hAnsi="Times New Roman" w:cs="Times New Roman"/>
        </w:rPr>
        <w:t xml:space="preserve"> </w:t>
      </w:r>
      <w:r w:rsidRPr="00AF0C4D">
        <w:rPr>
          <w:rFonts w:ascii="Times New Roman" w:hAnsi="Times New Roman" w:cs="Times New Roman"/>
        </w:rPr>
        <w:t>(Gen O’Shaughnessy, Feb 2020)</w:t>
      </w:r>
    </w:p>
    <w:p w14:paraId="357755EF" w14:textId="77777777" w:rsidR="00421055" w:rsidRDefault="00421055" w:rsidP="00421055">
      <w:pPr>
        <w:spacing w:after="0" w:line="240" w:lineRule="auto"/>
        <w:rPr>
          <w:rFonts w:ascii="Times New Roman" w:hAnsi="Times New Roman" w:cs="Times New Roman"/>
        </w:rPr>
      </w:pPr>
      <w:r>
        <w:rPr>
          <w:rFonts w:ascii="Times New Roman" w:hAnsi="Times New Roman" w:cs="Times New Roman"/>
        </w:rPr>
        <w:t>• In 2019 NORAD fighters intercepted 48 Russian air patrols</w:t>
      </w:r>
      <w:r w:rsidRPr="00360734">
        <w:rPr>
          <w:rFonts w:ascii="Times New Roman" w:hAnsi="Times New Roman" w:cs="Times New Roman"/>
        </w:rPr>
        <w:t>.</w:t>
      </w:r>
      <w:r>
        <w:rPr>
          <w:rFonts w:ascii="Times New Roman" w:hAnsi="Times New Roman" w:cs="Times New Roman"/>
        </w:rPr>
        <w:t xml:space="preserve"> </w:t>
      </w:r>
      <w:r w:rsidRPr="00181FF1">
        <w:rPr>
          <w:rFonts w:ascii="Times New Roman" w:hAnsi="Times New Roman" w:cs="Times New Roman"/>
        </w:rPr>
        <w:t>(Gen O’Shaughnessy, Feb 2020)</w:t>
      </w:r>
    </w:p>
    <w:p w14:paraId="3E287350" w14:textId="7D13539F" w:rsidR="00421055" w:rsidRDefault="00421055" w:rsidP="00421055">
      <w:pPr>
        <w:spacing w:after="0" w:line="240" w:lineRule="auto"/>
        <w:rPr>
          <w:rFonts w:ascii="Times New Roman" w:hAnsi="Times New Roman" w:cs="Times New Roman"/>
        </w:rPr>
      </w:pPr>
      <w:r>
        <w:rPr>
          <w:rFonts w:ascii="Times New Roman" w:hAnsi="Times New Roman" w:cs="Times New Roman"/>
        </w:rPr>
        <w:t>• “</w:t>
      </w:r>
      <w:r w:rsidRPr="0073027F">
        <w:rPr>
          <w:rFonts w:ascii="Times New Roman" w:hAnsi="Times New Roman" w:cs="Times New Roman"/>
        </w:rPr>
        <w:t>China has taken a number of incremental steps toward expanding its own Arctic presence</w:t>
      </w:r>
      <w:r>
        <w:rPr>
          <w:rFonts w:ascii="Times New Roman" w:hAnsi="Times New Roman" w:cs="Times New Roman"/>
        </w:rPr>
        <w:t>”</w:t>
      </w:r>
      <w:r w:rsidR="00733C1D">
        <w:rPr>
          <w:rFonts w:ascii="Times New Roman" w:hAnsi="Times New Roman" w:cs="Times New Roman"/>
        </w:rPr>
        <w:t xml:space="preserve"> (Gen O’Shaughnessy, Feb 2020)</w:t>
      </w:r>
    </w:p>
    <w:p w14:paraId="30DC9476" w14:textId="592007CF" w:rsidR="00421055" w:rsidRDefault="00421055" w:rsidP="00421055">
      <w:pPr>
        <w:spacing w:after="0" w:line="240" w:lineRule="auto"/>
        <w:rPr>
          <w:rFonts w:ascii="Times New Roman" w:hAnsi="Times New Roman" w:cs="Times New Roman"/>
        </w:rPr>
      </w:pPr>
      <w:r>
        <w:rPr>
          <w:rFonts w:ascii="Times New Roman" w:hAnsi="Times New Roman" w:cs="Times New Roman"/>
        </w:rPr>
        <w:t>• “</w:t>
      </w:r>
      <w:r w:rsidRPr="00ED37F8">
        <w:rPr>
          <w:rFonts w:ascii="Times New Roman" w:hAnsi="Times New Roman" w:cs="Times New Roman"/>
        </w:rPr>
        <w:t>North Korea continues to openly threaten the United States with nuclear-capable ICBMs</w:t>
      </w:r>
      <w:r>
        <w:rPr>
          <w:rFonts w:ascii="Times New Roman" w:hAnsi="Times New Roman" w:cs="Times New Roman"/>
        </w:rPr>
        <w:t>” (re: BMD for N. America)</w:t>
      </w:r>
      <w:r w:rsidR="00C00E36">
        <w:rPr>
          <w:rFonts w:ascii="Times New Roman" w:hAnsi="Times New Roman" w:cs="Times New Roman"/>
        </w:rPr>
        <w:t>. This highlights the</w:t>
      </w:r>
      <w:r>
        <w:rPr>
          <w:rFonts w:ascii="Times New Roman" w:hAnsi="Times New Roman" w:cs="Times New Roman"/>
        </w:rPr>
        <w:t xml:space="preserve"> requirement for </w:t>
      </w:r>
      <w:r w:rsidRPr="0079713F">
        <w:rPr>
          <w:rFonts w:ascii="Times New Roman" w:hAnsi="Times New Roman" w:cs="Times New Roman"/>
        </w:rPr>
        <w:t>modernized radars capable of discriminating between a lethal warhead and the debris, non-lethal components, and potential countermeasures associated with an inbound ICBM</w:t>
      </w:r>
      <w:r w:rsidR="00C00E36">
        <w:rPr>
          <w:rFonts w:ascii="Times New Roman" w:hAnsi="Times New Roman" w:cs="Times New Roman"/>
        </w:rPr>
        <w:t>. This requires the</w:t>
      </w:r>
      <w:r>
        <w:rPr>
          <w:rFonts w:ascii="Times New Roman" w:hAnsi="Times New Roman" w:cs="Times New Roman"/>
        </w:rPr>
        <w:t xml:space="preserve"> next gen</w:t>
      </w:r>
      <w:r w:rsidR="00C00E36">
        <w:rPr>
          <w:rFonts w:ascii="Times New Roman" w:hAnsi="Times New Roman" w:cs="Times New Roman"/>
        </w:rPr>
        <w:t>eration of</w:t>
      </w:r>
      <w:r>
        <w:rPr>
          <w:rFonts w:ascii="Times New Roman" w:hAnsi="Times New Roman" w:cs="Times New Roman"/>
        </w:rPr>
        <w:t xml:space="preserve"> interceptors to be fielded</w:t>
      </w:r>
      <w:r w:rsidR="00C00E36">
        <w:rPr>
          <w:rFonts w:ascii="Times New Roman" w:hAnsi="Times New Roman" w:cs="Times New Roman"/>
        </w:rPr>
        <w:t xml:space="preserve"> and a</w:t>
      </w:r>
      <w:r>
        <w:rPr>
          <w:rFonts w:ascii="Times New Roman" w:hAnsi="Times New Roman" w:cs="Times New Roman"/>
        </w:rPr>
        <w:t xml:space="preserve"> layered capability</w:t>
      </w:r>
      <w:r w:rsidR="00733C1D">
        <w:rPr>
          <w:rFonts w:ascii="Times New Roman" w:hAnsi="Times New Roman" w:cs="Times New Roman"/>
        </w:rPr>
        <w:t xml:space="preserve"> (Gen O’Shaughnessy, Feb 2020)</w:t>
      </w:r>
    </w:p>
    <w:p w14:paraId="193848E3" w14:textId="44B8AF5A" w:rsidR="00421055" w:rsidRDefault="00421055" w:rsidP="00421055">
      <w:pPr>
        <w:spacing w:after="0" w:line="240" w:lineRule="auto"/>
        <w:rPr>
          <w:rFonts w:ascii="Times New Roman" w:hAnsi="Times New Roman" w:cs="Times New Roman"/>
        </w:rPr>
      </w:pPr>
      <w:r>
        <w:rPr>
          <w:rFonts w:ascii="Times New Roman" w:hAnsi="Times New Roman" w:cs="Times New Roman"/>
        </w:rPr>
        <w:t xml:space="preserve">• </w:t>
      </w:r>
      <w:r w:rsidR="009C11D5">
        <w:rPr>
          <w:rFonts w:ascii="Times New Roman" w:hAnsi="Times New Roman" w:cs="Times New Roman"/>
        </w:rPr>
        <w:t>T</w:t>
      </w:r>
      <w:r>
        <w:rPr>
          <w:rFonts w:ascii="Times New Roman" w:hAnsi="Times New Roman" w:cs="Times New Roman"/>
        </w:rPr>
        <w:t>he threat of unmanned aerial systems; readily available commercial drone technology – tests “</w:t>
      </w:r>
      <w:r w:rsidRPr="000F09AA">
        <w:rPr>
          <w:rFonts w:ascii="Times New Roman" w:hAnsi="Times New Roman" w:cs="Times New Roman"/>
        </w:rPr>
        <w:t>the seams in our physical defenses, legal authorities, and jurisdictional boundaries</w:t>
      </w:r>
      <w:r>
        <w:rPr>
          <w:rFonts w:ascii="Times New Roman" w:hAnsi="Times New Roman" w:cs="Times New Roman"/>
        </w:rPr>
        <w:t xml:space="preserve">” </w:t>
      </w:r>
      <w:bookmarkStart w:id="5" w:name="_Hlk51001026"/>
      <w:r>
        <w:rPr>
          <w:rFonts w:ascii="Times New Roman" w:hAnsi="Times New Roman" w:cs="Times New Roman"/>
        </w:rPr>
        <w:t>(Gen O’Shaughnessy, Feb 2020)</w:t>
      </w:r>
      <w:bookmarkEnd w:id="5"/>
    </w:p>
    <w:p w14:paraId="1F50F406" w14:textId="77777777" w:rsidR="00421055" w:rsidRDefault="00421055" w:rsidP="00421055">
      <w:pPr>
        <w:spacing w:after="0" w:line="240" w:lineRule="auto"/>
        <w:rPr>
          <w:rFonts w:ascii="Times New Roman" w:hAnsi="Times New Roman" w:cs="Times New Roman"/>
        </w:rPr>
      </w:pPr>
    </w:p>
    <w:p w14:paraId="7FAE4F8F" w14:textId="27F4C31F" w:rsidR="00421055" w:rsidRDefault="00421055" w:rsidP="00421055">
      <w:pPr>
        <w:spacing w:after="0" w:line="240" w:lineRule="auto"/>
        <w:rPr>
          <w:rFonts w:ascii="Times New Roman" w:hAnsi="Times New Roman" w:cs="Times New Roman"/>
        </w:rPr>
      </w:pPr>
      <w:r w:rsidRPr="004A6F8B">
        <w:rPr>
          <w:rFonts w:ascii="Times New Roman" w:hAnsi="Times New Roman" w:cs="Times New Roman"/>
          <w:u w:val="single"/>
        </w:rPr>
        <w:t>Chinese Activity in the Arctic</w:t>
      </w:r>
    </w:p>
    <w:p w14:paraId="5D2F28CB" w14:textId="77777777" w:rsidR="00421055" w:rsidRDefault="00421055" w:rsidP="00421055">
      <w:pPr>
        <w:spacing w:after="0" w:line="240" w:lineRule="auto"/>
        <w:rPr>
          <w:rFonts w:ascii="Times New Roman" w:hAnsi="Times New Roman" w:cs="Times New Roman"/>
        </w:rPr>
      </w:pPr>
    </w:p>
    <w:p w14:paraId="753CD9B8" w14:textId="565CF788" w:rsidR="00421055" w:rsidRDefault="00421055" w:rsidP="00421055">
      <w:pPr>
        <w:spacing w:after="0" w:line="240" w:lineRule="auto"/>
        <w:rPr>
          <w:rFonts w:ascii="Times New Roman" w:hAnsi="Times New Roman" w:cs="Times New Roman"/>
        </w:rPr>
      </w:pPr>
      <w:r>
        <w:rPr>
          <w:rFonts w:ascii="Times New Roman" w:hAnsi="Times New Roman" w:cs="Times New Roman"/>
        </w:rPr>
        <w:t>• “</w:t>
      </w:r>
      <w:r w:rsidRPr="00C47C5D">
        <w:rPr>
          <w:rFonts w:ascii="Times New Roman" w:hAnsi="Times New Roman" w:cs="Times New Roman"/>
        </w:rPr>
        <w:t xml:space="preserve">China’s operational presence in the Arctic is more limited. It includes China’s icebreaking vessels, the </w:t>
      </w:r>
      <w:proofErr w:type="spellStart"/>
      <w:r w:rsidRPr="00C47C5D">
        <w:rPr>
          <w:rFonts w:ascii="Times New Roman" w:hAnsi="Times New Roman" w:cs="Times New Roman"/>
        </w:rPr>
        <w:t>Xuelong</w:t>
      </w:r>
      <w:proofErr w:type="spellEnd"/>
      <w:r w:rsidRPr="00C47C5D">
        <w:rPr>
          <w:rFonts w:ascii="Times New Roman" w:hAnsi="Times New Roman" w:cs="Times New Roman"/>
        </w:rPr>
        <w:t xml:space="preserve"> and newly-constructed </w:t>
      </w:r>
      <w:proofErr w:type="spellStart"/>
      <w:r w:rsidRPr="00C47C5D">
        <w:rPr>
          <w:rFonts w:ascii="Times New Roman" w:hAnsi="Times New Roman" w:cs="Times New Roman"/>
        </w:rPr>
        <w:t>Xuelong</w:t>
      </w:r>
      <w:proofErr w:type="spellEnd"/>
      <w:r w:rsidRPr="00C47C5D">
        <w:rPr>
          <w:rFonts w:ascii="Times New Roman" w:hAnsi="Times New Roman" w:cs="Times New Roman"/>
        </w:rPr>
        <w:t xml:space="preserve"> 2, and civilian research efforts, which could support a strengthened, future Chinese military presence in the Arctic Ocean, potentially including deployment of submarines to the region.</w:t>
      </w:r>
      <w:r>
        <w:rPr>
          <w:rFonts w:ascii="Times New Roman" w:hAnsi="Times New Roman" w:cs="Times New Roman"/>
        </w:rPr>
        <w:t xml:space="preserve">” </w:t>
      </w:r>
      <w:bookmarkStart w:id="6" w:name="_Hlk50893500"/>
      <w:r>
        <w:rPr>
          <w:rFonts w:ascii="Times New Roman" w:hAnsi="Times New Roman" w:cs="Times New Roman"/>
        </w:rPr>
        <w:t xml:space="preserve">China is seeking </w:t>
      </w:r>
      <w:r w:rsidR="0099603F">
        <w:rPr>
          <w:rFonts w:ascii="Times New Roman" w:hAnsi="Times New Roman" w:cs="Times New Roman"/>
        </w:rPr>
        <w:t xml:space="preserve">a </w:t>
      </w:r>
      <w:r>
        <w:rPr>
          <w:rFonts w:ascii="Times New Roman" w:hAnsi="Times New Roman" w:cs="Times New Roman"/>
        </w:rPr>
        <w:t xml:space="preserve">role in Arctic governance. China’s Belt and Road </w:t>
      </w:r>
      <w:r w:rsidR="0099603F">
        <w:rPr>
          <w:rFonts w:ascii="Times New Roman" w:hAnsi="Times New Roman" w:cs="Times New Roman"/>
        </w:rPr>
        <w:t xml:space="preserve">initiative </w:t>
      </w:r>
      <w:r>
        <w:rPr>
          <w:rFonts w:ascii="Times New Roman" w:hAnsi="Times New Roman" w:cs="Times New Roman"/>
        </w:rPr>
        <w:t>links</w:t>
      </w:r>
      <w:r w:rsidR="0099603F">
        <w:rPr>
          <w:rFonts w:ascii="Times New Roman" w:hAnsi="Times New Roman" w:cs="Times New Roman"/>
        </w:rPr>
        <w:t xml:space="preserve"> the</w:t>
      </w:r>
      <w:r>
        <w:rPr>
          <w:rFonts w:ascii="Times New Roman" w:hAnsi="Times New Roman" w:cs="Times New Roman"/>
        </w:rPr>
        <w:t xml:space="preserve"> Arctic to broader strategic objectives (White Paper Jan 2018)</w:t>
      </w:r>
      <w:r w:rsidR="0099603F">
        <w:rPr>
          <w:rFonts w:ascii="Times New Roman" w:hAnsi="Times New Roman" w:cs="Times New Roman"/>
        </w:rPr>
        <w:t xml:space="preserve">. Its </w:t>
      </w:r>
      <w:r>
        <w:rPr>
          <w:rFonts w:ascii="Times New Roman" w:hAnsi="Times New Roman" w:cs="Times New Roman"/>
        </w:rPr>
        <w:t>interests</w:t>
      </w:r>
      <w:r w:rsidR="0099603F">
        <w:rPr>
          <w:rFonts w:ascii="Times New Roman" w:hAnsi="Times New Roman" w:cs="Times New Roman"/>
        </w:rPr>
        <w:t xml:space="preserve"> include</w:t>
      </w:r>
      <w:r>
        <w:rPr>
          <w:rFonts w:ascii="Times New Roman" w:hAnsi="Times New Roman" w:cs="Times New Roman"/>
        </w:rPr>
        <w:t xml:space="preserve"> access to resources and opportunities for shipping</w:t>
      </w:r>
      <w:r w:rsidR="0099603F">
        <w:rPr>
          <w:rFonts w:ascii="Times New Roman" w:hAnsi="Times New Roman" w:cs="Times New Roman"/>
        </w:rPr>
        <w:t xml:space="preserve">. </w:t>
      </w:r>
      <w:r>
        <w:rPr>
          <w:rFonts w:ascii="Times New Roman" w:hAnsi="Times New Roman" w:cs="Times New Roman"/>
        </w:rPr>
        <w:t xml:space="preserve">China </w:t>
      </w:r>
      <w:r w:rsidR="0099603F">
        <w:rPr>
          <w:rFonts w:ascii="Times New Roman" w:hAnsi="Times New Roman" w:cs="Times New Roman"/>
        </w:rPr>
        <w:t xml:space="preserve">is </w:t>
      </w:r>
      <w:r>
        <w:rPr>
          <w:rFonts w:ascii="Times New Roman" w:hAnsi="Times New Roman" w:cs="Times New Roman"/>
        </w:rPr>
        <w:t xml:space="preserve">increasing its presence through economic outreach, investments in Arctic states’ strategic sectors, and scientific activities </w:t>
      </w:r>
      <w:bookmarkStart w:id="7" w:name="_Hlk50996603"/>
      <w:r w:rsidRPr="001E71A2">
        <w:rPr>
          <w:rFonts w:ascii="Times New Roman" w:hAnsi="Times New Roman" w:cs="Times New Roman"/>
        </w:rPr>
        <w:t>(DoD, AS, 4)</w:t>
      </w:r>
      <w:bookmarkEnd w:id="7"/>
    </w:p>
    <w:p w14:paraId="3A797037" w14:textId="77777777" w:rsidR="00421055" w:rsidRDefault="00421055" w:rsidP="00421055">
      <w:pPr>
        <w:spacing w:after="0" w:line="240" w:lineRule="auto"/>
        <w:rPr>
          <w:rFonts w:ascii="Times New Roman" w:hAnsi="Times New Roman" w:cs="Times New Roman"/>
        </w:rPr>
      </w:pPr>
      <w:r>
        <w:rPr>
          <w:rFonts w:ascii="Times New Roman" w:hAnsi="Times New Roman" w:cs="Times New Roman"/>
        </w:rPr>
        <w:t xml:space="preserve">• “China </w:t>
      </w:r>
      <w:r w:rsidRPr="001E71A2">
        <w:rPr>
          <w:rFonts w:ascii="Times New Roman" w:hAnsi="Times New Roman" w:cs="Times New Roman"/>
        </w:rPr>
        <w:t>maintains research stations in Iceland and Norway and has pursued energy development and infrastructure projects in Russia, such as the Yamal liquefied natural gas project. China also continues to seek opportunities to invest in dual-use infrastructure in the Arctic. Despite China’s claim of being a “Near Arctic State,” the United States does not recognize any such status.</w:t>
      </w:r>
      <w:r>
        <w:rPr>
          <w:rFonts w:ascii="Times New Roman" w:hAnsi="Times New Roman" w:cs="Times New Roman"/>
        </w:rPr>
        <w:t xml:space="preserve"> </w:t>
      </w:r>
      <w:r w:rsidRPr="001E71A2">
        <w:rPr>
          <w:rFonts w:ascii="Times New Roman" w:hAnsi="Times New Roman" w:cs="Times New Roman"/>
        </w:rPr>
        <w:t xml:space="preserve">(DoD, AS, </w:t>
      </w:r>
      <w:r>
        <w:rPr>
          <w:rFonts w:ascii="Times New Roman" w:hAnsi="Times New Roman" w:cs="Times New Roman"/>
        </w:rPr>
        <w:t>5</w:t>
      </w:r>
      <w:r w:rsidRPr="001E71A2">
        <w:rPr>
          <w:rFonts w:ascii="Times New Roman" w:hAnsi="Times New Roman" w:cs="Times New Roman"/>
        </w:rPr>
        <w:t>)</w:t>
      </w:r>
      <w:r w:rsidRPr="00C86B03">
        <w:rPr>
          <w:rFonts w:ascii="Times New Roman" w:hAnsi="Times New Roman" w:cs="Times New Roman"/>
        </w:rPr>
        <w:t xml:space="preserve"> </w:t>
      </w:r>
      <w:r w:rsidRPr="00B54485">
        <w:rPr>
          <w:rFonts w:ascii="Times New Roman" w:hAnsi="Times New Roman" w:cs="Times New Roman"/>
        </w:rPr>
        <w:t xml:space="preserve"> </w:t>
      </w:r>
    </w:p>
    <w:p w14:paraId="5FD2B7EF" w14:textId="77777777" w:rsidR="00421055" w:rsidRDefault="00421055" w:rsidP="00421055">
      <w:pPr>
        <w:spacing w:after="0" w:line="240" w:lineRule="auto"/>
        <w:rPr>
          <w:rFonts w:ascii="Times New Roman" w:hAnsi="Times New Roman" w:cs="Times New Roman"/>
        </w:rPr>
      </w:pPr>
      <w:bookmarkStart w:id="8" w:name="_Hlk50897379"/>
    </w:p>
    <w:p w14:paraId="31E73061" w14:textId="5E5731CF" w:rsidR="00421055" w:rsidRPr="004A6F8B" w:rsidRDefault="00421055" w:rsidP="00421055">
      <w:pPr>
        <w:spacing w:after="0" w:line="240" w:lineRule="auto"/>
        <w:rPr>
          <w:rFonts w:ascii="Times New Roman" w:hAnsi="Times New Roman" w:cs="Times New Roman"/>
          <w:u w:val="single"/>
        </w:rPr>
      </w:pPr>
      <w:bookmarkStart w:id="9" w:name="_Hlk51071858"/>
      <w:r w:rsidRPr="004A6F8B">
        <w:rPr>
          <w:rFonts w:ascii="Times New Roman" w:hAnsi="Times New Roman" w:cs="Times New Roman"/>
          <w:u w:val="single"/>
        </w:rPr>
        <w:t xml:space="preserve">Environmental / </w:t>
      </w:r>
      <w:r>
        <w:rPr>
          <w:rFonts w:ascii="Times New Roman" w:hAnsi="Times New Roman" w:cs="Times New Roman"/>
          <w:u w:val="single"/>
        </w:rPr>
        <w:t xml:space="preserve">Multi-Domain </w:t>
      </w:r>
      <w:r w:rsidRPr="004A6F8B">
        <w:rPr>
          <w:rFonts w:ascii="Times New Roman" w:hAnsi="Times New Roman" w:cs="Times New Roman"/>
          <w:u w:val="single"/>
        </w:rPr>
        <w:t>Operational Challenges</w:t>
      </w:r>
      <w:bookmarkEnd w:id="9"/>
    </w:p>
    <w:p w14:paraId="0D37C9F1" w14:textId="77777777" w:rsidR="00421055" w:rsidRDefault="00421055" w:rsidP="00421055">
      <w:pPr>
        <w:spacing w:after="0" w:line="240" w:lineRule="auto"/>
        <w:rPr>
          <w:rFonts w:ascii="Times New Roman" w:hAnsi="Times New Roman" w:cs="Times New Roman"/>
        </w:rPr>
      </w:pPr>
    </w:p>
    <w:p w14:paraId="304AC7B7" w14:textId="4E270BED" w:rsidR="00421055" w:rsidRDefault="00421055" w:rsidP="00421055">
      <w:pPr>
        <w:spacing w:after="0" w:line="240" w:lineRule="auto"/>
        <w:rPr>
          <w:rFonts w:ascii="Times New Roman" w:hAnsi="Times New Roman" w:cs="Times New Roman"/>
        </w:rPr>
      </w:pPr>
      <w:r>
        <w:rPr>
          <w:rFonts w:ascii="Times New Roman" w:hAnsi="Times New Roman" w:cs="Times New Roman"/>
        </w:rPr>
        <w:t>•</w:t>
      </w:r>
      <w:r w:rsidR="000F34EB">
        <w:rPr>
          <w:rFonts w:ascii="Times New Roman" w:hAnsi="Times New Roman" w:cs="Times New Roman"/>
        </w:rPr>
        <w:t xml:space="preserve"> </w:t>
      </w:r>
      <w:r>
        <w:rPr>
          <w:rFonts w:ascii="Times New Roman" w:hAnsi="Times New Roman" w:cs="Times New Roman"/>
        </w:rPr>
        <w:t>The US Coast Guard Arctic Outlook states that “</w:t>
      </w:r>
      <w:r w:rsidRPr="00976594">
        <w:rPr>
          <w:rFonts w:ascii="Times New Roman" w:hAnsi="Times New Roman" w:cs="Times New Roman"/>
        </w:rPr>
        <w:t>Arctic operations pose formidable logistical and technical challenges</w:t>
      </w:r>
      <w:r>
        <w:rPr>
          <w:rFonts w:ascii="Times New Roman" w:hAnsi="Times New Roman" w:cs="Times New Roman"/>
        </w:rPr>
        <w:t xml:space="preserve">” </w:t>
      </w:r>
      <w:r w:rsidRPr="000212C7">
        <w:rPr>
          <w:rFonts w:ascii="Times New Roman" w:hAnsi="Times New Roman" w:cs="Times New Roman"/>
        </w:rPr>
        <w:t>(USCG, Outlook, 25)</w:t>
      </w:r>
      <w:r w:rsidR="004027E3">
        <w:rPr>
          <w:rFonts w:ascii="Times New Roman" w:hAnsi="Times New Roman" w:cs="Times New Roman"/>
        </w:rPr>
        <w:t>, which is</w:t>
      </w:r>
      <w:r>
        <w:rPr>
          <w:rFonts w:ascii="Times New Roman" w:hAnsi="Times New Roman" w:cs="Times New Roman"/>
        </w:rPr>
        <w:t xml:space="preserve"> consistent with the DoD</w:t>
      </w:r>
      <w:r w:rsidR="004027E3">
        <w:rPr>
          <w:rFonts w:ascii="Times New Roman" w:hAnsi="Times New Roman" w:cs="Times New Roman"/>
        </w:rPr>
        <w:t xml:space="preserve"> statement that</w:t>
      </w:r>
      <w:r>
        <w:rPr>
          <w:rFonts w:ascii="Times New Roman" w:hAnsi="Times New Roman" w:cs="Times New Roman"/>
        </w:rPr>
        <w:t xml:space="preserve"> “</w:t>
      </w:r>
      <w:r w:rsidRPr="00046FD4">
        <w:rPr>
          <w:rFonts w:ascii="Times New Roman" w:hAnsi="Times New Roman" w:cs="Times New Roman"/>
        </w:rPr>
        <w:t>The Arctic environment presents specific operational challenges that limit communications, including the harsh climate, vast distances, and atmospheric phenomena. Even within the Arctic there is considerable variation between the North American Arctic, which has a harsher climate, and the milder, Gulf Stream-affected, European Arctic. The North American Arctic also lacks the relatively robust logistics infrastructure of the European Arctic.</w:t>
      </w:r>
      <w:r>
        <w:rPr>
          <w:rFonts w:ascii="Times New Roman" w:hAnsi="Times New Roman" w:cs="Times New Roman"/>
        </w:rPr>
        <w:t>” (DoD, AS, 9)</w:t>
      </w:r>
    </w:p>
    <w:p w14:paraId="3FDC94EB" w14:textId="77777777" w:rsidR="00421055" w:rsidRDefault="00421055" w:rsidP="00421055">
      <w:pPr>
        <w:spacing w:after="0" w:line="240" w:lineRule="auto"/>
        <w:rPr>
          <w:rFonts w:ascii="Times New Roman" w:hAnsi="Times New Roman" w:cs="Times New Roman"/>
        </w:rPr>
      </w:pPr>
      <w:r>
        <w:rPr>
          <w:rFonts w:ascii="Times New Roman" w:hAnsi="Times New Roman" w:cs="Times New Roman"/>
        </w:rPr>
        <w:lastRenderedPageBreak/>
        <w:t>• C4ISR: “</w:t>
      </w:r>
      <w:r w:rsidRPr="00213A2E">
        <w:rPr>
          <w:rFonts w:ascii="Times New Roman" w:hAnsi="Times New Roman" w:cs="Times New Roman"/>
        </w:rPr>
        <w:t>Communications challenges exist as atmospheric interference in the form of solar and magnetic phenomena degrades high-frequency radio signals. Satellite-based communications are also limited, further constraining reliable voice communication and restricting data coverage in the Arctic region.</w:t>
      </w:r>
      <w:r>
        <w:rPr>
          <w:rFonts w:ascii="Times New Roman" w:hAnsi="Times New Roman" w:cs="Times New Roman"/>
        </w:rPr>
        <w:t xml:space="preserve">” </w:t>
      </w:r>
      <w:r w:rsidRPr="005A3BD8">
        <w:rPr>
          <w:rFonts w:ascii="Times New Roman" w:hAnsi="Times New Roman" w:cs="Times New Roman"/>
        </w:rPr>
        <w:t>(DoD, AS, 10)</w:t>
      </w:r>
    </w:p>
    <w:p w14:paraId="0C49C242" w14:textId="77777777" w:rsidR="00421055" w:rsidRDefault="00421055" w:rsidP="00421055">
      <w:pPr>
        <w:spacing w:after="0" w:line="240" w:lineRule="auto"/>
        <w:rPr>
          <w:rFonts w:ascii="Times New Roman" w:hAnsi="Times New Roman" w:cs="Times New Roman"/>
        </w:rPr>
      </w:pPr>
      <w:r>
        <w:rPr>
          <w:rFonts w:ascii="Times New Roman" w:hAnsi="Times New Roman" w:cs="Times New Roman"/>
        </w:rPr>
        <w:t>• “</w:t>
      </w:r>
      <w:r w:rsidRPr="00D86F34">
        <w:rPr>
          <w:rFonts w:ascii="Times New Roman" w:hAnsi="Times New Roman" w:cs="Times New Roman"/>
        </w:rPr>
        <w:t>The Arctic operational environment is made more challenging by several factors, including sea ice, ocean currents, wind, water and air temperature, sea spray and icing conditions, highly variable ionospheric densities, and daylight durations.</w:t>
      </w:r>
      <w:r>
        <w:rPr>
          <w:rFonts w:ascii="Times New Roman" w:hAnsi="Times New Roman" w:cs="Times New Roman"/>
        </w:rPr>
        <w:t xml:space="preserve">”  </w:t>
      </w:r>
      <w:bookmarkStart w:id="10" w:name="_Hlk50996694"/>
      <w:r>
        <w:rPr>
          <w:rFonts w:ascii="Times New Roman" w:hAnsi="Times New Roman" w:cs="Times New Roman"/>
        </w:rPr>
        <w:t>(DoD, AS, 10)</w:t>
      </w:r>
      <w:bookmarkEnd w:id="10"/>
    </w:p>
    <w:p w14:paraId="04AE0B03" w14:textId="77777777" w:rsidR="00421055" w:rsidRDefault="00421055" w:rsidP="00421055">
      <w:pPr>
        <w:spacing w:after="0" w:line="240" w:lineRule="auto"/>
        <w:rPr>
          <w:rFonts w:ascii="Times New Roman" w:hAnsi="Times New Roman" w:cs="Times New Roman"/>
        </w:rPr>
      </w:pPr>
      <w:r>
        <w:rPr>
          <w:rFonts w:ascii="Times New Roman" w:hAnsi="Times New Roman" w:cs="Times New Roman"/>
        </w:rPr>
        <w:t>• “</w:t>
      </w:r>
      <w:r w:rsidRPr="00072964">
        <w:rPr>
          <w:rFonts w:ascii="Times New Roman" w:hAnsi="Times New Roman" w:cs="Times New Roman"/>
        </w:rPr>
        <w:t>Operating in extreme cold weather conditions (exceeding minus 60 degrees Fahrenheit) requires specific tactics, techniques, and procedures.</w:t>
      </w:r>
      <w:r>
        <w:rPr>
          <w:rFonts w:ascii="Times New Roman" w:hAnsi="Times New Roman" w:cs="Times New Roman"/>
        </w:rPr>
        <w:t>” (DoD, AS, 11)</w:t>
      </w:r>
    </w:p>
    <w:p w14:paraId="23E92BF0" w14:textId="77777777" w:rsidR="00421055" w:rsidRDefault="00421055" w:rsidP="00421055">
      <w:pPr>
        <w:spacing w:after="0" w:line="240" w:lineRule="auto"/>
        <w:rPr>
          <w:rFonts w:ascii="Times New Roman" w:hAnsi="Times New Roman" w:cs="Times New Roman"/>
        </w:rPr>
      </w:pPr>
      <w:r>
        <w:rPr>
          <w:rFonts w:ascii="Times New Roman" w:hAnsi="Times New Roman" w:cs="Times New Roman"/>
        </w:rPr>
        <w:t xml:space="preserve">• US investment in </w:t>
      </w:r>
      <w:r w:rsidRPr="00B07636">
        <w:rPr>
          <w:rFonts w:ascii="Times New Roman" w:hAnsi="Times New Roman" w:cs="Times New Roman"/>
        </w:rPr>
        <w:t>Arctic-capable assets, infrastructure, and relationships</w:t>
      </w:r>
      <w:r>
        <w:rPr>
          <w:rFonts w:ascii="Times New Roman" w:hAnsi="Times New Roman" w:cs="Times New Roman"/>
        </w:rPr>
        <w:t xml:space="preserve"> have been modest – resulting in </w:t>
      </w:r>
      <w:r w:rsidRPr="00B07636">
        <w:rPr>
          <w:rFonts w:ascii="Times New Roman" w:hAnsi="Times New Roman" w:cs="Times New Roman"/>
        </w:rPr>
        <w:t xml:space="preserve">in </w:t>
      </w:r>
      <w:r>
        <w:rPr>
          <w:rFonts w:ascii="Times New Roman" w:hAnsi="Times New Roman" w:cs="Times New Roman"/>
        </w:rPr>
        <w:t>“</w:t>
      </w:r>
      <w:r w:rsidRPr="00B07636">
        <w:rPr>
          <w:rFonts w:ascii="Times New Roman" w:hAnsi="Times New Roman" w:cs="Times New Roman"/>
        </w:rPr>
        <w:t>a strategic resource gap that threatens the Nation’s ability to effectively uphold sovereignty and the Coast Guard’s ability to manage maritime risks inherent in increased human activity in the Arctic.</w:t>
      </w:r>
      <w:r>
        <w:rPr>
          <w:rFonts w:ascii="Times New Roman" w:hAnsi="Times New Roman" w:cs="Times New Roman"/>
        </w:rPr>
        <w:t xml:space="preserve"> </w:t>
      </w:r>
      <w:r w:rsidRPr="00B07636">
        <w:rPr>
          <w:rFonts w:ascii="Times New Roman" w:hAnsi="Times New Roman" w:cs="Times New Roman"/>
        </w:rPr>
        <w:t>Closing this gap requires persistent investment in capabilities and capacity for polar operations</w:t>
      </w:r>
      <w:r>
        <w:rPr>
          <w:rFonts w:ascii="Times New Roman" w:hAnsi="Times New Roman" w:cs="Times New Roman"/>
        </w:rPr>
        <w:t>” (USCG, Outlook, 24)</w:t>
      </w:r>
    </w:p>
    <w:p w14:paraId="4347525B" w14:textId="533EF328" w:rsidR="00421055" w:rsidRDefault="00421055" w:rsidP="00421055">
      <w:pPr>
        <w:spacing w:after="0" w:line="240" w:lineRule="auto"/>
        <w:rPr>
          <w:rFonts w:ascii="Times New Roman" w:hAnsi="Times New Roman" w:cs="Times New Roman"/>
        </w:rPr>
      </w:pPr>
      <w:bookmarkStart w:id="11" w:name="_Hlk50901979"/>
      <w:r>
        <w:rPr>
          <w:rFonts w:ascii="Times New Roman" w:hAnsi="Times New Roman" w:cs="Times New Roman"/>
        </w:rPr>
        <w:t xml:space="preserve">• </w:t>
      </w:r>
      <w:r w:rsidR="00AF7542">
        <w:rPr>
          <w:rFonts w:ascii="Times New Roman" w:hAnsi="Times New Roman" w:cs="Times New Roman"/>
        </w:rPr>
        <w:t>T</w:t>
      </w:r>
      <w:r>
        <w:rPr>
          <w:rFonts w:ascii="Times New Roman" w:hAnsi="Times New Roman" w:cs="Times New Roman"/>
        </w:rPr>
        <w:t>here are critical communications gaps in the Arctic</w:t>
      </w:r>
      <w:r w:rsidR="002B5A8B">
        <w:rPr>
          <w:rFonts w:ascii="Times New Roman" w:hAnsi="Times New Roman" w:cs="Times New Roman"/>
        </w:rPr>
        <w:t>:</w:t>
      </w:r>
      <w:r>
        <w:rPr>
          <w:rFonts w:ascii="Times New Roman" w:hAnsi="Times New Roman" w:cs="Times New Roman"/>
        </w:rPr>
        <w:t xml:space="preserve"> “</w:t>
      </w:r>
      <w:r w:rsidRPr="00CD6DC6">
        <w:rPr>
          <w:rFonts w:ascii="Times New Roman" w:hAnsi="Times New Roman" w:cs="Times New Roman"/>
        </w:rPr>
        <w:t>The high latitudes suffer from poor propagation of radio signals, geomagnetic interference, scant landside infrastructure, and limited satellite coverage and bandwidth. Some Arctic communities have cellular phone networks, but these are often constrained by limited coverage, capacity, and reliability.</w:t>
      </w:r>
      <w:r>
        <w:rPr>
          <w:rFonts w:ascii="Times New Roman" w:hAnsi="Times New Roman" w:cs="Times New Roman"/>
        </w:rPr>
        <w:t>” (USCG, Outlook, 29)</w:t>
      </w:r>
    </w:p>
    <w:bookmarkEnd w:id="6"/>
    <w:bookmarkEnd w:id="8"/>
    <w:bookmarkEnd w:id="11"/>
    <w:p w14:paraId="222F416E" w14:textId="43B86498" w:rsidR="00421055" w:rsidRDefault="00421055" w:rsidP="00421055">
      <w:pPr>
        <w:spacing w:after="0" w:line="240" w:lineRule="auto"/>
        <w:rPr>
          <w:rFonts w:ascii="Times New Roman" w:hAnsi="Times New Roman" w:cs="Times New Roman"/>
        </w:rPr>
      </w:pPr>
      <w:r>
        <w:rPr>
          <w:rFonts w:ascii="Times New Roman" w:hAnsi="Times New Roman" w:cs="Times New Roman"/>
        </w:rPr>
        <w:t>• “</w:t>
      </w:r>
      <w:r w:rsidRPr="00AE6CA6">
        <w:rPr>
          <w:rFonts w:ascii="Times New Roman" w:hAnsi="Times New Roman" w:cs="Times New Roman"/>
        </w:rPr>
        <w:t>Several factors make the Arctic particularly reliant on air, space, and cyberspace power to provide rapid access, reach, and domain awareness</w:t>
      </w:r>
      <w:r>
        <w:rPr>
          <w:rFonts w:ascii="Times New Roman" w:hAnsi="Times New Roman" w:cs="Times New Roman"/>
        </w:rPr>
        <w:t xml:space="preserve">” – </w:t>
      </w:r>
      <w:r w:rsidR="00F829DB">
        <w:rPr>
          <w:rFonts w:ascii="Times New Roman" w:hAnsi="Times New Roman" w:cs="Times New Roman"/>
        </w:rPr>
        <w:t xml:space="preserve">these are </w:t>
      </w:r>
      <w:r>
        <w:rPr>
          <w:rFonts w:ascii="Times New Roman" w:hAnsi="Times New Roman" w:cs="Times New Roman"/>
        </w:rPr>
        <w:t xml:space="preserve">vast distance, harsh environment, less infrastructure (USAF, Arctic Strategy, 2020, 4) </w:t>
      </w:r>
    </w:p>
    <w:p w14:paraId="09EDE0AC" w14:textId="6BF06E7D" w:rsidR="00421055" w:rsidRDefault="00421055" w:rsidP="00421055">
      <w:pPr>
        <w:spacing w:after="0" w:line="240" w:lineRule="auto"/>
        <w:rPr>
          <w:rFonts w:ascii="Times New Roman" w:hAnsi="Times New Roman" w:cs="Times New Roman"/>
        </w:rPr>
      </w:pPr>
      <w:r>
        <w:rPr>
          <w:rFonts w:ascii="Times New Roman" w:hAnsi="Times New Roman" w:cs="Times New Roman"/>
        </w:rPr>
        <w:t xml:space="preserve">• </w:t>
      </w:r>
      <w:r w:rsidR="0018402D">
        <w:rPr>
          <w:rFonts w:ascii="Times New Roman" w:hAnsi="Times New Roman" w:cs="Times New Roman"/>
        </w:rPr>
        <w:t xml:space="preserve">The </w:t>
      </w:r>
      <w:r>
        <w:rPr>
          <w:rFonts w:ascii="Times New Roman" w:hAnsi="Times New Roman" w:cs="Times New Roman"/>
        </w:rPr>
        <w:t>“</w:t>
      </w:r>
      <w:r w:rsidRPr="00EB3947">
        <w:rPr>
          <w:rFonts w:ascii="Times New Roman" w:hAnsi="Times New Roman" w:cs="Times New Roman"/>
        </w:rPr>
        <w:t>Air and Space Forces’ ability to protect the homeland requires Arctic domain awareness including threat detection, targeting and tracking, communications, and weather forecasting sufficient to build a reliable operational picture.</w:t>
      </w:r>
      <w:r>
        <w:rPr>
          <w:rFonts w:ascii="Times New Roman" w:hAnsi="Times New Roman" w:cs="Times New Roman"/>
        </w:rPr>
        <w:t>” (USAF, Arctic Strategy, 2020, 7)</w:t>
      </w:r>
    </w:p>
    <w:p w14:paraId="05D0D372" w14:textId="77777777" w:rsidR="00421055" w:rsidRDefault="00421055" w:rsidP="00421055">
      <w:pPr>
        <w:spacing w:after="0" w:line="240" w:lineRule="auto"/>
        <w:rPr>
          <w:rFonts w:ascii="Times New Roman" w:hAnsi="Times New Roman" w:cs="Times New Roman"/>
        </w:rPr>
      </w:pPr>
      <w:r>
        <w:rPr>
          <w:rFonts w:ascii="Times New Roman" w:hAnsi="Times New Roman" w:cs="Times New Roman"/>
        </w:rPr>
        <w:t>• “</w:t>
      </w:r>
      <w:r w:rsidRPr="004A3A43">
        <w:rPr>
          <w:rFonts w:ascii="Times New Roman" w:hAnsi="Times New Roman" w:cs="Times New Roman"/>
        </w:rPr>
        <w:t>Environmental and geographic limitations challenge the Air and Space Forces’ three main communications capabilities in the region: satellite communications, high frequency radio, and long-haul terrestrial systems</w:t>
      </w:r>
      <w:r>
        <w:rPr>
          <w:rFonts w:ascii="Times New Roman" w:hAnsi="Times New Roman" w:cs="Times New Roman"/>
        </w:rPr>
        <w:t>” – C3ISR coverage for Joint Force, Air, and Space Forces needs in region (USAF, Arctic Strategy, 2020, 8)</w:t>
      </w:r>
    </w:p>
    <w:p w14:paraId="374C6F4B" w14:textId="77777777" w:rsidR="00421055" w:rsidRDefault="00421055" w:rsidP="00421055">
      <w:pPr>
        <w:spacing w:after="0" w:line="240" w:lineRule="auto"/>
        <w:rPr>
          <w:rFonts w:ascii="Times New Roman" w:hAnsi="Times New Roman" w:cs="Times New Roman"/>
        </w:rPr>
      </w:pPr>
      <w:r>
        <w:rPr>
          <w:rFonts w:ascii="Times New Roman" w:hAnsi="Times New Roman" w:cs="Times New Roman"/>
        </w:rPr>
        <w:t>• “</w:t>
      </w:r>
      <w:r w:rsidRPr="008C6829">
        <w:rPr>
          <w:rFonts w:ascii="Times New Roman" w:hAnsi="Times New Roman" w:cs="Times New Roman"/>
        </w:rPr>
        <w:t>Challenges in the space domain are particularly acute in the Arctic. To operate effectively, the Space Force must overcome Arctic-unique orbital mechanics and electro-magnetic obstacles as well as rising threats from the United States’ principal competitors</w:t>
      </w:r>
      <w:r>
        <w:rPr>
          <w:rFonts w:ascii="Times New Roman" w:hAnsi="Times New Roman" w:cs="Times New Roman"/>
        </w:rPr>
        <w:t>” (USAF, Arctic Strategy, 2020, 8)</w:t>
      </w:r>
    </w:p>
    <w:p w14:paraId="0A56508A" w14:textId="447F4832" w:rsidR="00421055" w:rsidRDefault="0018402D" w:rsidP="00421055">
      <w:pPr>
        <w:spacing w:after="0" w:line="240" w:lineRule="auto"/>
        <w:rPr>
          <w:rFonts w:ascii="Times New Roman" w:hAnsi="Times New Roman" w:cs="Times New Roman"/>
        </w:rPr>
      </w:pPr>
      <w:r>
        <w:rPr>
          <w:rFonts w:ascii="Times New Roman" w:hAnsi="Times New Roman" w:cs="Times New Roman"/>
        </w:rPr>
        <w:t>• I</w:t>
      </w:r>
      <w:r w:rsidR="00421055">
        <w:rPr>
          <w:rFonts w:ascii="Times New Roman" w:hAnsi="Times New Roman" w:cs="Times New Roman"/>
        </w:rPr>
        <w:t>nteroperability is critical “</w:t>
      </w:r>
      <w:r w:rsidR="00421055" w:rsidRPr="00E07584">
        <w:rPr>
          <w:rFonts w:ascii="Times New Roman" w:hAnsi="Times New Roman" w:cs="Times New Roman"/>
        </w:rPr>
        <w:t>due to terrain, limited access, and the low-density of domain awareness asset</w:t>
      </w:r>
      <w:r>
        <w:rPr>
          <w:rFonts w:ascii="Times New Roman" w:hAnsi="Times New Roman" w:cs="Times New Roman"/>
        </w:rPr>
        <w:t>,</w:t>
      </w:r>
      <w:r w:rsidR="00421055">
        <w:rPr>
          <w:rFonts w:ascii="Times New Roman" w:hAnsi="Times New Roman" w:cs="Times New Roman"/>
        </w:rPr>
        <w:t>”</w:t>
      </w:r>
      <w:r>
        <w:rPr>
          <w:rFonts w:ascii="Times New Roman" w:hAnsi="Times New Roman" w:cs="Times New Roman"/>
        </w:rPr>
        <w:t xml:space="preserve"> which</w:t>
      </w:r>
      <w:r w:rsidR="00421055">
        <w:rPr>
          <w:rFonts w:ascii="Times New Roman" w:hAnsi="Times New Roman" w:cs="Times New Roman"/>
        </w:rPr>
        <w:t xml:space="preserve"> includes regional allies and partners (USAF, Arctic Strategy, 2020, 11)</w:t>
      </w:r>
    </w:p>
    <w:p w14:paraId="2C5C6BC4" w14:textId="67102BEE" w:rsidR="00421055" w:rsidRPr="001D7D70" w:rsidRDefault="00421055" w:rsidP="00421055">
      <w:pPr>
        <w:spacing w:after="0" w:line="240" w:lineRule="auto"/>
        <w:rPr>
          <w:rFonts w:ascii="Times New Roman" w:hAnsi="Times New Roman" w:cs="Times New Roman"/>
        </w:rPr>
      </w:pPr>
      <w:r>
        <w:rPr>
          <w:rFonts w:ascii="Times New Roman" w:hAnsi="Times New Roman" w:cs="Times New Roman"/>
        </w:rPr>
        <w:t xml:space="preserve">• </w:t>
      </w:r>
      <w:r w:rsidR="0070391E">
        <w:rPr>
          <w:rFonts w:ascii="Times New Roman" w:hAnsi="Times New Roman" w:cs="Times New Roman"/>
        </w:rPr>
        <w:t>C</w:t>
      </w:r>
      <w:r w:rsidRPr="001D7D70">
        <w:rPr>
          <w:rFonts w:ascii="Times New Roman" w:hAnsi="Times New Roman" w:cs="Times New Roman"/>
        </w:rPr>
        <w:t>hallenges to operational and strategic planning</w:t>
      </w:r>
      <w:r>
        <w:rPr>
          <w:rFonts w:ascii="Times New Roman" w:hAnsi="Times New Roman" w:cs="Times New Roman"/>
        </w:rPr>
        <w:t xml:space="preserve"> are impacted by the</w:t>
      </w:r>
      <w:r w:rsidRPr="001D7D70">
        <w:rPr>
          <w:rFonts w:ascii="Times New Roman" w:hAnsi="Times New Roman" w:cs="Times New Roman"/>
        </w:rPr>
        <w:t xml:space="preserve"> operating environment</w:t>
      </w:r>
      <w:r>
        <w:rPr>
          <w:rFonts w:ascii="Times New Roman" w:hAnsi="Times New Roman" w:cs="Times New Roman"/>
        </w:rPr>
        <w:t>:</w:t>
      </w:r>
      <w:r w:rsidRPr="001D7D70">
        <w:rPr>
          <w:rFonts w:ascii="Times New Roman" w:hAnsi="Times New Roman" w:cs="Times New Roman"/>
        </w:rPr>
        <w:t xml:space="preserve"> sea ice, ocean currents, wind, water, air temp, sea spray, icing conditions, </w:t>
      </w:r>
      <w:r>
        <w:rPr>
          <w:rFonts w:ascii="Times New Roman" w:hAnsi="Times New Roman" w:cs="Times New Roman"/>
        </w:rPr>
        <w:t xml:space="preserve">and </w:t>
      </w:r>
      <w:r w:rsidRPr="001D7D70">
        <w:rPr>
          <w:rFonts w:ascii="Times New Roman" w:hAnsi="Times New Roman" w:cs="Times New Roman"/>
        </w:rPr>
        <w:t>daylight duration – changes in these variables affect capabilities</w:t>
      </w:r>
      <w:r>
        <w:rPr>
          <w:rFonts w:ascii="Times New Roman" w:hAnsi="Times New Roman" w:cs="Times New Roman"/>
        </w:rPr>
        <w:t xml:space="preserve">. There is also a </w:t>
      </w:r>
      <w:r w:rsidRPr="001D7D70">
        <w:rPr>
          <w:rFonts w:ascii="Times New Roman" w:hAnsi="Times New Roman" w:cs="Times New Roman"/>
        </w:rPr>
        <w:t>lack of navigational charts for parts of Arctic</w:t>
      </w:r>
      <w:r w:rsidR="00B86D4C">
        <w:rPr>
          <w:rFonts w:ascii="Times New Roman" w:hAnsi="Times New Roman" w:cs="Times New Roman"/>
        </w:rPr>
        <w:t>,</w:t>
      </w:r>
      <w:r w:rsidRPr="001D7D70">
        <w:rPr>
          <w:rFonts w:ascii="Times New Roman" w:hAnsi="Times New Roman" w:cs="Times New Roman"/>
        </w:rPr>
        <w:t xml:space="preserve"> limited satellite</w:t>
      </w:r>
      <w:r w:rsidR="00B86D4C">
        <w:rPr>
          <w:rFonts w:ascii="Times New Roman" w:hAnsi="Times New Roman" w:cs="Times New Roman"/>
        </w:rPr>
        <w:t>,</w:t>
      </w:r>
      <w:r w:rsidRPr="001D7D70">
        <w:rPr>
          <w:rFonts w:ascii="Times New Roman" w:hAnsi="Times New Roman" w:cs="Times New Roman"/>
        </w:rPr>
        <w:t xml:space="preserve"> and terrestrial comm</w:t>
      </w:r>
      <w:r w:rsidR="00B86D4C">
        <w:rPr>
          <w:rFonts w:ascii="Times New Roman" w:hAnsi="Times New Roman" w:cs="Times New Roman"/>
        </w:rPr>
        <w:t>unications</w:t>
      </w:r>
      <w:r w:rsidRPr="001D7D70">
        <w:rPr>
          <w:rFonts w:ascii="Times New Roman" w:hAnsi="Times New Roman" w:cs="Times New Roman"/>
        </w:rPr>
        <w:t xml:space="preserve"> north of Arctic Circle </w:t>
      </w:r>
      <w:bookmarkStart w:id="12" w:name="_Hlk51000606"/>
      <w:r w:rsidRPr="001D7D70">
        <w:rPr>
          <w:rFonts w:ascii="Times New Roman" w:hAnsi="Times New Roman" w:cs="Times New Roman"/>
        </w:rPr>
        <w:t xml:space="preserve">(USN, 2019, 9) </w:t>
      </w:r>
      <w:bookmarkEnd w:id="12"/>
    </w:p>
    <w:p w14:paraId="709F096E" w14:textId="77777777" w:rsidR="00421055" w:rsidRDefault="00421055" w:rsidP="00421055">
      <w:pPr>
        <w:spacing w:after="0" w:line="240" w:lineRule="auto"/>
        <w:rPr>
          <w:rFonts w:ascii="Times New Roman" w:hAnsi="Times New Roman" w:cs="Times New Roman"/>
        </w:rPr>
      </w:pPr>
    </w:p>
    <w:p w14:paraId="2039A8E4" w14:textId="10C71EFE" w:rsidR="00421055" w:rsidRDefault="00421055" w:rsidP="00421055">
      <w:pPr>
        <w:spacing w:after="0" w:line="240" w:lineRule="auto"/>
        <w:rPr>
          <w:rFonts w:ascii="Times New Roman" w:hAnsi="Times New Roman" w:cs="Times New Roman"/>
        </w:rPr>
      </w:pPr>
      <w:r>
        <w:rPr>
          <w:rFonts w:ascii="Times New Roman" w:hAnsi="Times New Roman" w:cs="Times New Roman"/>
          <w:u w:val="single"/>
        </w:rPr>
        <w:t>Arctic Maritime Challenges</w:t>
      </w:r>
    </w:p>
    <w:p w14:paraId="5F10E3E8" w14:textId="77777777" w:rsidR="00421055" w:rsidRDefault="00421055" w:rsidP="00421055">
      <w:pPr>
        <w:spacing w:after="0" w:line="240" w:lineRule="auto"/>
        <w:rPr>
          <w:rFonts w:ascii="Times New Roman" w:hAnsi="Times New Roman" w:cs="Times New Roman"/>
        </w:rPr>
      </w:pPr>
    </w:p>
    <w:p w14:paraId="26041426" w14:textId="7F084A1F" w:rsidR="00421055" w:rsidRDefault="00421055" w:rsidP="00421055">
      <w:pPr>
        <w:spacing w:after="0" w:line="240" w:lineRule="auto"/>
        <w:rPr>
          <w:rFonts w:ascii="Times New Roman" w:hAnsi="Times New Roman" w:cs="Times New Roman"/>
        </w:rPr>
      </w:pPr>
      <w:r>
        <w:rPr>
          <w:rFonts w:ascii="Times New Roman" w:hAnsi="Times New Roman" w:cs="Times New Roman"/>
        </w:rPr>
        <w:t>• The importance of</w:t>
      </w:r>
      <w:r w:rsidR="00A0776A">
        <w:rPr>
          <w:rFonts w:ascii="Times New Roman" w:hAnsi="Times New Roman" w:cs="Times New Roman"/>
        </w:rPr>
        <w:t xml:space="preserve"> the</w:t>
      </w:r>
      <w:r>
        <w:rPr>
          <w:rFonts w:ascii="Times New Roman" w:hAnsi="Times New Roman" w:cs="Times New Roman"/>
        </w:rPr>
        <w:t xml:space="preserve"> Bering Strait as strategic chokepoint will increase for surface and subsurface vessels entering or leaving Arctic Ocean</w:t>
      </w:r>
      <w:r w:rsidR="00A0776A">
        <w:rPr>
          <w:rFonts w:ascii="Times New Roman" w:hAnsi="Times New Roman" w:cs="Times New Roman"/>
        </w:rPr>
        <w:t>. As</w:t>
      </w:r>
      <w:r>
        <w:rPr>
          <w:rFonts w:ascii="Times New Roman" w:hAnsi="Times New Roman" w:cs="Times New Roman"/>
        </w:rPr>
        <w:t xml:space="preserve"> </w:t>
      </w:r>
      <w:r w:rsidR="00A0776A">
        <w:rPr>
          <w:rFonts w:ascii="Times New Roman" w:hAnsi="Times New Roman" w:cs="Times New Roman"/>
        </w:rPr>
        <w:t>“</w:t>
      </w:r>
      <w:r>
        <w:rPr>
          <w:rFonts w:ascii="Times New Roman" w:hAnsi="Times New Roman" w:cs="Times New Roman"/>
        </w:rPr>
        <w:t xml:space="preserve">maritime nations pursue economic activity north of the Bering Strait, U.S. partnership opportunities will expand.” </w:t>
      </w:r>
      <w:r w:rsidR="00A0776A">
        <w:rPr>
          <w:rFonts w:ascii="Times New Roman" w:hAnsi="Times New Roman" w:cs="Times New Roman"/>
        </w:rPr>
        <w:t xml:space="preserve">The </w:t>
      </w:r>
      <w:r>
        <w:rPr>
          <w:rFonts w:ascii="Times New Roman" w:hAnsi="Times New Roman" w:cs="Times New Roman"/>
        </w:rPr>
        <w:t xml:space="preserve">strait has strategic significance – </w:t>
      </w:r>
      <w:r w:rsidR="00A0776A">
        <w:rPr>
          <w:rFonts w:ascii="Times New Roman" w:hAnsi="Times New Roman" w:cs="Times New Roman"/>
        </w:rPr>
        <w:t xml:space="preserve">it </w:t>
      </w:r>
      <w:r>
        <w:rPr>
          <w:rFonts w:ascii="Times New Roman" w:hAnsi="Times New Roman" w:cs="Times New Roman"/>
        </w:rPr>
        <w:t>enables Russia to connect its Asian and European naval forces</w:t>
      </w:r>
      <w:r w:rsidR="00A0776A">
        <w:rPr>
          <w:rFonts w:ascii="Times New Roman" w:hAnsi="Times New Roman" w:cs="Times New Roman"/>
        </w:rPr>
        <w:t>, and</w:t>
      </w:r>
      <w:r>
        <w:rPr>
          <w:rFonts w:ascii="Times New Roman" w:hAnsi="Times New Roman" w:cs="Times New Roman"/>
        </w:rPr>
        <w:t xml:space="preserve"> </w:t>
      </w:r>
      <w:bookmarkStart w:id="13" w:name="_Hlk50846139"/>
      <w:r>
        <w:rPr>
          <w:rFonts w:ascii="Times New Roman" w:hAnsi="Times New Roman" w:cs="Times New Roman"/>
        </w:rPr>
        <w:t>may become more important for seaborne trade between Europe and Asia (USN, Strategic Outlook, 2019, 8)</w:t>
      </w:r>
      <w:bookmarkEnd w:id="13"/>
    </w:p>
    <w:p w14:paraId="0585B99E" w14:textId="5A50EB5F" w:rsidR="00421055" w:rsidRDefault="00421055" w:rsidP="00421055">
      <w:pPr>
        <w:spacing w:after="0" w:line="240" w:lineRule="auto"/>
        <w:rPr>
          <w:rFonts w:ascii="Times New Roman" w:hAnsi="Times New Roman" w:cs="Times New Roman"/>
        </w:rPr>
      </w:pPr>
      <w:r>
        <w:rPr>
          <w:rFonts w:ascii="Times New Roman" w:hAnsi="Times New Roman" w:cs="Times New Roman"/>
        </w:rPr>
        <w:t xml:space="preserve">• </w:t>
      </w:r>
      <w:r w:rsidR="007972D7">
        <w:rPr>
          <w:rFonts w:ascii="Times New Roman" w:hAnsi="Times New Roman" w:cs="Times New Roman"/>
        </w:rPr>
        <w:t>T</w:t>
      </w:r>
      <w:r>
        <w:rPr>
          <w:rFonts w:ascii="Times New Roman" w:hAnsi="Times New Roman" w:cs="Times New Roman"/>
        </w:rPr>
        <w:t>he Greenland-Iceland-United Kingdom-Norway (GIUK-N) gap poses a strategic corridor for naval operations in the High North</w:t>
      </w:r>
      <w:r w:rsidR="007972D7">
        <w:rPr>
          <w:rFonts w:ascii="Times New Roman" w:hAnsi="Times New Roman" w:cs="Times New Roman"/>
        </w:rPr>
        <w:t>, which</w:t>
      </w:r>
      <w:r>
        <w:rPr>
          <w:rFonts w:ascii="Times New Roman" w:hAnsi="Times New Roman" w:cs="Times New Roman"/>
        </w:rPr>
        <w:t xml:space="preserve"> allows access for Russian’s Northern Fleet to the US East Coast and Mediterranean Sea enabling a Russian naval presence </w:t>
      </w:r>
      <w:r w:rsidRPr="00A801F6">
        <w:rPr>
          <w:rFonts w:ascii="Times New Roman" w:hAnsi="Times New Roman" w:cs="Times New Roman"/>
        </w:rPr>
        <w:t>(USN, 2019, 9)</w:t>
      </w:r>
    </w:p>
    <w:p w14:paraId="762EA4A2" w14:textId="79981D2F" w:rsidR="00421055" w:rsidRDefault="00421055" w:rsidP="00421055">
      <w:pPr>
        <w:spacing w:after="0" w:line="240" w:lineRule="auto"/>
        <w:rPr>
          <w:rFonts w:ascii="Times New Roman" w:hAnsi="Times New Roman" w:cs="Times New Roman"/>
        </w:rPr>
      </w:pPr>
      <w:r>
        <w:rPr>
          <w:rFonts w:ascii="Times New Roman" w:hAnsi="Times New Roman" w:cs="Times New Roman"/>
        </w:rPr>
        <w:t xml:space="preserve">• </w:t>
      </w:r>
      <w:r w:rsidR="007972D7">
        <w:rPr>
          <w:rFonts w:ascii="Times New Roman" w:hAnsi="Times New Roman" w:cs="Times New Roman"/>
        </w:rPr>
        <w:t>T</w:t>
      </w:r>
      <w:r>
        <w:rPr>
          <w:rFonts w:ascii="Times New Roman" w:hAnsi="Times New Roman" w:cs="Times New Roman"/>
        </w:rPr>
        <w:t xml:space="preserve">he </w:t>
      </w:r>
      <w:r w:rsidRPr="0053470A">
        <w:rPr>
          <w:rFonts w:ascii="Times New Roman" w:hAnsi="Times New Roman" w:cs="Times New Roman"/>
        </w:rPr>
        <w:t>N</w:t>
      </w:r>
      <w:r>
        <w:rPr>
          <w:rFonts w:ascii="Times New Roman" w:hAnsi="Times New Roman" w:cs="Times New Roman"/>
        </w:rPr>
        <w:t xml:space="preserve">orthern </w:t>
      </w:r>
      <w:r w:rsidRPr="0053470A">
        <w:rPr>
          <w:rFonts w:ascii="Times New Roman" w:hAnsi="Times New Roman" w:cs="Times New Roman"/>
        </w:rPr>
        <w:t>S</w:t>
      </w:r>
      <w:r>
        <w:rPr>
          <w:rFonts w:ascii="Times New Roman" w:hAnsi="Times New Roman" w:cs="Times New Roman"/>
        </w:rPr>
        <w:t xml:space="preserve">ea </w:t>
      </w:r>
      <w:r w:rsidRPr="0053470A">
        <w:rPr>
          <w:rFonts w:ascii="Times New Roman" w:hAnsi="Times New Roman" w:cs="Times New Roman"/>
        </w:rPr>
        <w:t>R</w:t>
      </w:r>
      <w:r>
        <w:rPr>
          <w:rFonts w:ascii="Times New Roman" w:hAnsi="Times New Roman" w:cs="Times New Roman"/>
        </w:rPr>
        <w:t>oute (NSR)</w:t>
      </w:r>
      <w:r w:rsidRPr="0053470A">
        <w:rPr>
          <w:rFonts w:ascii="Times New Roman" w:hAnsi="Times New Roman" w:cs="Times New Roman"/>
        </w:rPr>
        <w:t xml:space="preserve"> and N</w:t>
      </w:r>
      <w:r>
        <w:rPr>
          <w:rFonts w:ascii="Times New Roman" w:hAnsi="Times New Roman" w:cs="Times New Roman"/>
        </w:rPr>
        <w:t xml:space="preserve">orthwest </w:t>
      </w:r>
      <w:r w:rsidRPr="0053470A">
        <w:rPr>
          <w:rFonts w:ascii="Times New Roman" w:hAnsi="Times New Roman" w:cs="Times New Roman"/>
        </w:rPr>
        <w:t>P</w:t>
      </w:r>
      <w:r>
        <w:rPr>
          <w:rFonts w:ascii="Times New Roman" w:hAnsi="Times New Roman" w:cs="Times New Roman"/>
        </w:rPr>
        <w:t>assage (NWP) are</w:t>
      </w:r>
      <w:r w:rsidRPr="0053470A">
        <w:rPr>
          <w:rFonts w:ascii="Times New Roman" w:hAnsi="Times New Roman" w:cs="Times New Roman"/>
        </w:rPr>
        <w:t xml:space="preserve"> recognized routes for connecting</w:t>
      </w:r>
      <w:r>
        <w:rPr>
          <w:rFonts w:ascii="Times New Roman" w:hAnsi="Times New Roman" w:cs="Times New Roman"/>
        </w:rPr>
        <w:t xml:space="preserve"> the</w:t>
      </w:r>
      <w:r w:rsidRPr="0053470A">
        <w:rPr>
          <w:rFonts w:ascii="Times New Roman" w:hAnsi="Times New Roman" w:cs="Times New Roman"/>
        </w:rPr>
        <w:t xml:space="preserve"> Atlantic to</w:t>
      </w:r>
      <w:r>
        <w:rPr>
          <w:rFonts w:ascii="Times New Roman" w:hAnsi="Times New Roman" w:cs="Times New Roman"/>
        </w:rPr>
        <w:t xml:space="preserve"> the</w:t>
      </w:r>
      <w:r w:rsidRPr="0053470A">
        <w:rPr>
          <w:rFonts w:ascii="Times New Roman" w:hAnsi="Times New Roman" w:cs="Times New Roman"/>
        </w:rPr>
        <w:t xml:space="preserve"> Pacific, although </w:t>
      </w:r>
      <w:r>
        <w:rPr>
          <w:rFonts w:ascii="Times New Roman" w:hAnsi="Times New Roman" w:cs="Times New Roman"/>
        </w:rPr>
        <w:t xml:space="preserve">constrained by </w:t>
      </w:r>
      <w:r w:rsidRPr="0053470A">
        <w:rPr>
          <w:rFonts w:ascii="Times New Roman" w:hAnsi="Times New Roman" w:cs="Times New Roman"/>
        </w:rPr>
        <w:t>seasonal sea-ice coverage</w:t>
      </w:r>
      <w:r>
        <w:rPr>
          <w:rFonts w:ascii="Times New Roman" w:hAnsi="Times New Roman" w:cs="Times New Roman"/>
        </w:rPr>
        <w:t xml:space="preserve">. This has implications for increased maritime traffic </w:t>
      </w:r>
      <w:r w:rsidRPr="00A801F6">
        <w:rPr>
          <w:rFonts w:ascii="Times New Roman" w:hAnsi="Times New Roman" w:cs="Times New Roman"/>
        </w:rPr>
        <w:t xml:space="preserve">(USN, 2019, 9) </w:t>
      </w:r>
      <w:r w:rsidRPr="0053470A">
        <w:rPr>
          <w:rFonts w:ascii="Times New Roman" w:hAnsi="Times New Roman" w:cs="Times New Roman"/>
        </w:rPr>
        <w:t xml:space="preserve"> </w:t>
      </w:r>
    </w:p>
    <w:p w14:paraId="2583C667" w14:textId="0219D665" w:rsidR="00340B68" w:rsidRDefault="00C85D4A"/>
    <w:p w14:paraId="69F89B62" w14:textId="21EF28A3" w:rsidR="00E64928" w:rsidRPr="004616C7" w:rsidRDefault="004616C7" w:rsidP="00E64928">
      <w:pPr>
        <w:spacing w:after="0" w:line="240" w:lineRule="auto"/>
        <w:rPr>
          <w:rFonts w:ascii="Times New Roman" w:hAnsi="Times New Roman" w:cs="Times New Roman"/>
          <w:b/>
          <w:bCs/>
          <w:u w:val="single"/>
        </w:rPr>
      </w:pPr>
      <w:r w:rsidRPr="004616C7">
        <w:rPr>
          <w:rFonts w:ascii="Times New Roman" w:hAnsi="Times New Roman" w:cs="Times New Roman"/>
          <w:b/>
          <w:bCs/>
          <w:u w:val="single"/>
        </w:rPr>
        <w:t>References</w:t>
      </w:r>
    </w:p>
    <w:p w14:paraId="016DDEBD" w14:textId="77777777" w:rsidR="00E64928" w:rsidRDefault="00E64928" w:rsidP="00E64928">
      <w:pPr>
        <w:spacing w:after="0" w:line="240" w:lineRule="auto"/>
        <w:rPr>
          <w:rFonts w:ascii="Times New Roman" w:hAnsi="Times New Roman" w:cs="Times New Roman"/>
        </w:rPr>
      </w:pPr>
    </w:p>
    <w:p w14:paraId="6F06ADDB" w14:textId="77777777" w:rsidR="00E64928" w:rsidRDefault="00E64928" w:rsidP="00E64928">
      <w:pPr>
        <w:spacing w:after="0" w:line="240" w:lineRule="auto"/>
        <w:rPr>
          <w:rFonts w:ascii="Times New Roman" w:hAnsi="Times New Roman" w:cs="Times New Roman"/>
        </w:rPr>
      </w:pPr>
      <w:r w:rsidRPr="00EA660B">
        <w:rPr>
          <w:rFonts w:ascii="Times New Roman" w:hAnsi="Times New Roman" w:cs="Times New Roman"/>
        </w:rPr>
        <w:t xml:space="preserve">Statement of General Terrence O’Shaughnessy, USAF Commander NORAD/NORTHCOM Before the Senate Armed Services Committee, 13 February 2020, </w:t>
      </w:r>
      <w:hyperlink r:id="rId7" w:history="1">
        <w:r w:rsidRPr="00EA660B">
          <w:rPr>
            <w:rStyle w:val="Hyperlink"/>
            <w:rFonts w:ascii="Times New Roman" w:hAnsi="Times New Roman" w:cs="Times New Roman"/>
          </w:rPr>
          <w:t>https://www.armed-services.senate.gov/imo/media/doc/OShaughnessy_02-13-20.pdf</w:t>
        </w:r>
      </w:hyperlink>
      <w:r w:rsidRPr="00EA660B">
        <w:rPr>
          <w:rFonts w:ascii="Times New Roman" w:hAnsi="Times New Roman" w:cs="Times New Roman"/>
        </w:rPr>
        <w:t xml:space="preserve">. </w:t>
      </w:r>
    </w:p>
    <w:p w14:paraId="6E48A969" w14:textId="77777777" w:rsidR="00E64928" w:rsidRDefault="00E64928" w:rsidP="00E64928">
      <w:pPr>
        <w:spacing w:after="0" w:line="240" w:lineRule="auto"/>
        <w:rPr>
          <w:rFonts w:ascii="Times New Roman" w:hAnsi="Times New Roman" w:cs="Times New Roman"/>
        </w:rPr>
      </w:pPr>
    </w:p>
    <w:p w14:paraId="74981A73" w14:textId="77777777" w:rsidR="00E64928" w:rsidRDefault="00E64928" w:rsidP="00E64928">
      <w:pPr>
        <w:spacing w:after="0" w:line="240" w:lineRule="auto"/>
        <w:rPr>
          <w:rFonts w:ascii="Times New Roman" w:hAnsi="Times New Roman" w:cs="Times New Roman"/>
        </w:rPr>
      </w:pPr>
      <w:r>
        <w:rPr>
          <w:rFonts w:ascii="Times New Roman" w:hAnsi="Times New Roman" w:cs="Times New Roman"/>
        </w:rPr>
        <w:t xml:space="preserve">United States Coast Guard (DHS), “Arctic Strategic Outlook,” April 2019, </w:t>
      </w:r>
      <w:hyperlink r:id="rId8" w:history="1">
        <w:r w:rsidRPr="00DD3EEA">
          <w:rPr>
            <w:rStyle w:val="Hyperlink"/>
            <w:rFonts w:ascii="Times New Roman" w:hAnsi="Times New Roman" w:cs="Times New Roman"/>
          </w:rPr>
          <w:t>https://www.uscg.mil/Portals/0/Images/arctic/Arctic_Strategy_Book_APR_2019.pdf</w:t>
        </w:r>
      </w:hyperlink>
      <w:r>
        <w:rPr>
          <w:rFonts w:ascii="Times New Roman" w:hAnsi="Times New Roman" w:cs="Times New Roman"/>
        </w:rPr>
        <w:t xml:space="preserve">. </w:t>
      </w:r>
    </w:p>
    <w:p w14:paraId="0A3BB0FB" w14:textId="77777777" w:rsidR="00E64928" w:rsidRDefault="00E64928" w:rsidP="00E64928">
      <w:pPr>
        <w:spacing w:after="0" w:line="240" w:lineRule="auto"/>
        <w:rPr>
          <w:rFonts w:ascii="Times New Roman" w:hAnsi="Times New Roman" w:cs="Times New Roman"/>
        </w:rPr>
      </w:pPr>
    </w:p>
    <w:p w14:paraId="2F0142C2" w14:textId="77777777" w:rsidR="00E64928" w:rsidRDefault="00E64928" w:rsidP="00E64928">
      <w:pPr>
        <w:spacing w:after="0" w:line="240" w:lineRule="auto"/>
        <w:rPr>
          <w:rFonts w:ascii="Times New Roman" w:hAnsi="Times New Roman" w:cs="Times New Roman"/>
        </w:rPr>
      </w:pPr>
      <w:r w:rsidRPr="00EA660B">
        <w:rPr>
          <w:rFonts w:ascii="Times New Roman" w:hAnsi="Times New Roman" w:cs="Times New Roman"/>
        </w:rPr>
        <w:t xml:space="preserve">United States Department of the Air Force, “Arctic Strategy: Ensuring a Stable Arctic through Vigilance, Power Projection, Cooperation, and Preparation,” 21 July 2020, </w:t>
      </w:r>
      <w:hyperlink r:id="rId9" w:anchor=":~:text=The%20Department%20of%20the%20Air%20Force%20Arctic%20Strategy,of%20the%20boundary%20formed%20by%20the%20Porcupine%2C%20Yukon%2C" w:history="1">
        <w:r w:rsidRPr="00EA660B">
          <w:rPr>
            <w:rStyle w:val="Hyperlink"/>
            <w:rFonts w:ascii="Times New Roman" w:hAnsi="Times New Roman" w:cs="Times New Roman"/>
          </w:rPr>
          <w:t>https://www.af.mil/Portals/1/documents/2020SAF/July/ArcticStrategy.pdf#:~:text=The%20Department%20of%20the%20Air%20Force%20Arctic%20Strategy,of%20the%20boundary%20formed%20by%20the%20Porcupine%2C%20Yukon%2C</w:t>
        </w:r>
      </w:hyperlink>
      <w:r w:rsidRPr="00EA660B">
        <w:rPr>
          <w:rFonts w:ascii="Times New Roman" w:hAnsi="Times New Roman" w:cs="Times New Roman"/>
        </w:rPr>
        <w:t xml:space="preserve">.  </w:t>
      </w:r>
    </w:p>
    <w:p w14:paraId="5E6AE172" w14:textId="77777777" w:rsidR="00E64928" w:rsidRDefault="00E64928" w:rsidP="00E64928">
      <w:pPr>
        <w:spacing w:after="0" w:line="240" w:lineRule="auto"/>
        <w:rPr>
          <w:rFonts w:ascii="Times New Roman" w:hAnsi="Times New Roman" w:cs="Times New Roman"/>
        </w:rPr>
      </w:pPr>
    </w:p>
    <w:p w14:paraId="4557AB81" w14:textId="77777777" w:rsidR="00E64928" w:rsidRDefault="00E64928" w:rsidP="00E64928">
      <w:pPr>
        <w:spacing w:after="0" w:line="240" w:lineRule="auto"/>
        <w:rPr>
          <w:rFonts w:ascii="Times New Roman" w:hAnsi="Times New Roman" w:cs="Times New Roman"/>
        </w:rPr>
      </w:pPr>
      <w:r>
        <w:rPr>
          <w:rFonts w:ascii="Times New Roman" w:hAnsi="Times New Roman" w:cs="Times New Roman"/>
        </w:rPr>
        <w:t xml:space="preserve">US </w:t>
      </w:r>
      <w:r w:rsidRPr="00A0619D">
        <w:rPr>
          <w:rFonts w:ascii="Times New Roman" w:hAnsi="Times New Roman" w:cs="Times New Roman"/>
        </w:rPr>
        <w:t xml:space="preserve">Department of Defense.  </w:t>
      </w:r>
      <w:r w:rsidRPr="00A0619D">
        <w:rPr>
          <w:rFonts w:ascii="Times New Roman" w:hAnsi="Times New Roman" w:cs="Times New Roman"/>
          <w:i/>
          <w:iCs/>
        </w:rPr>
        <w:t>Arctic Strategy</w:t>
      </w:r>
      <w:r w:rsidRPr="00A0619D">
        <w:rPr>
          <w:rFonts w:ascii="Times New Roman" w:hAnsi="Times New Roman" w:cs="Times New Roman"/>
        </w:rPr>
        <w:t xml:space="preserve">.  Report to Congress.  Office of the Undersecretary of Defense for Policy, June 2019: </w:t>
      </w:r>
      <w:hyperlink r:id="rId10" w:history="1">
        <w:r w:rsidRPr="00A0619D">
          <w:rPr>
            <w:rStyle w:val="Hyperlink"/>
            <w:rFonts w:ascii="Times New Roman" w:hAnsi="Times New Roman" w:cs="Times New Roman"/>
          </w:rPr>
          <w:t>https://media.defense.gov/2019/Jun/06/2002141657/-1/-1/1/2019-DOD-ARCTIC-STRATEGY.PDF</w:t>
        </w:r>
      </w:hyperlink>
      <w:r w:rsidRPr="00A0619D">
        <w:rPr>
          <w:rFonts w:ascii="Times New Roman" w:hAnsi="Times New Roman" w:cs="Times New Roman"/>
        </w:rPr>
        <w:t>.</w:t>
      </w:r>
    </w:p>
    <w:p w14:paraId="4F5B4C94" w14:textId="77777777" w:rsidR="00E64928" w:rsidRDefault="00E64928" w:rsidP="00E64928">
      <w:pPr>
        <w:spacing w:after="0" w:line="240" w:lineRule="auto"/>
        <w:rPr>
          <w:rFonts w:ascii="Times New Roman" w:hAnsi="Times New Roman" w:cs="Times New Roman"/>
        </w:rPr>
      </w:pPr>
    </w:p>
    <w:p w14:paraId="7C95A600" w14:textId="77777777" w:rsidR="00E64928" w:rsidRPr="00A0619D" w:rsidRDefault="00E64928" w:rsidP="00E64928">
      <w:pPr>
        <w:spacing w:after="0" w:line="240" w:lineRule="auto"/>
        <w:rPr>
          <w:rFonts w:ascii="Times New Roman" w:hAnsi="Times New Roman" w:cs="Times New Roman"/>
        </w:rPr>
      </w:pPr>
      <w:r>
        <w:rPr>
          <w:rFonts w:ascii="Times New Roman" w:hAnsi="Times New Roman" w:cs="Times New Roman"/>
        </w:rPr>
        <w:t xml:space="preserve">United States Navy, “Strategic Outlook for the Arctic,” January 2019, </w:t>
      </w:r>
      <w:hyperlink r:id="rId11" w:history="1">
        <w:r w:rsidRPr="00F372AC">
          <w:rPr>
            <w:rStyle w:val="Hyperlink"/>
            <w:rFonts w:ascii="Times New Roman" w:hAnsi="Times New Roman" w:cs="Times New Roman"/>
          </w:rPr>
          <w:t>https://media.defense.gov/2020/May/18/2002302034/-1/-1/1/NAVY_STRATEGIC_OUTLOOK_ARCTIC_JAN2019.PDF</w:t>
        </w:r>
      </w:hyperlink>
      <w:r>
        <w:rPr>
          <w:rFonts w:ascii="Times New Roman" w:hAnsi="Times New Roman" w:cs="Times New Roman"/>
        </w:rPr>
        <w:t xml:space="preserve">. </w:t>
      </w:r>
    </w:p>
    <w:p w14:paraId="140E3ED8" w14:textId="77777777" w:rsidR="00E64928" w:rsidRPr="00C02202" w:rsidRDefault="00E64928" w:rsidP="00E64928">
      <w:pPr>
        <w:spacing w:after="0" w:line="240" w:lineRule="auto"/>
        <w:rPr>
          <w:rFonts w:ascii="Times New Roman" w:hAnsi="Times New Roman" w:cs="Times New Roman"/>
        </w:rPr>
      </w:pPr>
    </w:p>
    <w:p w14:paraId="018DAD3A" w14:textId="77777777" w:rsidR="00E64928" w:rsidRPr="00C02202" w:rsidRDefault="00E64928" w:rsidP="00E64928">
      <w:pPr>
        <w:pStyle w:val="FootnoteText"/>
        <w:rPr>
          <w:rFonts w:ascii="Times New Roman" w:hAnsi="Times New Roman" w:cs="Times New Roman"/>
          <w:sz w:val="22"/>
          <w:szCs w:val="22"/>
        </w:rPr>
      </w:pPr>
      <w:r w:rsidRPr="00C02202">
        <w:rPr>
          <w:rFonts w:ascii="Times New Roman" w:hAnsi="Times New Roman" w:cs="Times New Roman"/>
          <w:sz w:val="22"/>
          <w:szCs w:val="22"/>
          <w:lang w:val="en-CA"/>
        </w:rPr>
        <w:t xml:space="preserve">US White House, </w:t>
      </w:r>
      <w:bookmarkStart w:id="14" w:name="_Hlk43906362"/>
      <w:r w:rsidRPr="00C02202">
        <w:rPr>
          <w:rFonts w:ascii="Times New Roman" w:hAnsi="Times New Roman" w:cs="Times New Roman"/>
          <w:sz w:val="22"/>
          <w:szCs w:val="22"/>
        </w:rPr>
        <w:t>Memorandum on Safeguarding U.S. National Interests in the Arctic and Antarctic Regions</w:t>
      </w:r>
      <w:bookmarkEnd w:id="14"/>
      <w:r w:rsidRPr="00C02202">
        <w:rPr>
          <w:rFonts w:ascii="Times New Roman" w:hAnsi="Times New Roman" w:cs="Times New Roman"/>
          <w:sz w:val="22"/>
          <w:szCs w:val="22"/>
        </w:rPr>
        <w:t>,</w:t>
      </w:r>
      <w:r w:rsidRPr="00C02202">
        <w:rPr>
          <w:rFonts w:ascii="Times New Roman" w:hAnsi="Times New Roman" w:cs="Times New Roman"/>
          <w:b/>
          <w:bCs/>
          <w:sz w:val="22"/>
          <w:szCs w:val="22"/>
        </w:rPr>
        <w:t xml:space="preserve"> </w:t>
      </w:r>
      <w:r w:rsidRPr="00C02202">
        <w:rPr>
          <w:rFonts w:ascii="Times New Roman" w:hAnsi="Times New Roman" w:cs="Times New Roman"/>
          <w:sz w:val="22"/>
          <w:szCs w:val="22"/>
        </w:rPr>
        <w:t xml:space="preserve">National Security and </w:t>
      </w:r>
      <w:proofErr w:type="spellStart"/>
      <w:r w:rsidRPr="00C02202">
        <w:rPr>
          <w:rFonts w:ascii="Times New Roman" w:hAnsi="Times New Roman" w:cs="Times New Roman"/>
          <w:sz w:val="22"/>
          <w:szCs w:val="22"/>
        </w:rPr>
        <w:t>Defence</w:t>
      </w:r>
      <w:proofErr w:type="spellEnd"/>
      <w:r w:rsidRPr="00C02202">
        <w:rPr>
          <w:rFonts w:ascii="Times New Roman" w:hAnsi="Times New Roman" w:cs="Times New Roman"/>
          <w:sz w:val="22"/>
          <w:szCs w:val="22"/>
        </w:rPr>
        <w:t>, 9 June 2020,</w:t>
      </w:r>
      <w:r w:rsidRPr="00C02202">
        <w:rPr>
          <w:rFonts w:ascii="Times New Roman" w:hAnsi="Times New Roman" w:cs="Times New Roman"/>
          <w:b/>
          <w:bCs/>
          <w:sz w:val="22"/>
          <w:szCs w:val="22"/>
        </w:rPr>
        <w:t xml:space="preserve"> </w:t>
      </w:r>
      <w:hyperlink r:id="rId12" w:history="1">
        <w:r w:rsidRPr="00C02202">
          <w:rPr>
            <w:rStyle w:val="Hyperlink"/>
            <w:rFonts w:ascii="Times New Roman" w:hAnsi="Times New Roman" w:cs="Times New Roman"/>
            <w:sz w:val="22"/>
            <w:szCs w:val="22"/>
          </w:rPr>
          <w:t>https://www.whitehouse.gov/presidential-actions/memorandum-safeguarding-u-s-national-interests-arctic-antarctic-regions/</w:t>
        </w:r>
      </w:hyperlink>
      <w:r w:rsidRPr="00C02202">
        <w:rPr>
          <w:rFonts w:ascii="Times New Roman" w:hAnsi="Times New Roman" w:cs="Times New Roman"/>
          <w:sz w:val="22"/>
          <w:szCs w:val="22"/>
        </w:rPr>
        <w:t>.</w:t>
      </w:r>
    </w:p>
    <w:p w14:paraId="34429897" w14:textId="77777777" w:rsidR="00E64928" w:rsidRDefault="00E64928"/>
    <w:sectPr w:rsidR="00E64928" w:rsidSect="00446A02">
      <w:footerReference w:type="default" r:id="rId13"/>
      <w:pgSz w:w="12240" w:h="15840"/>
      <w:pgMar w:top="1440" w:right="1440" w:bottom="1440"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929B08" w14:textId="77777777" w:rsidR="00C85D4A" w:rsidRDefault="00C85D4A" w:rsidP="00D57E80">
      <w:pPr>
        <w:spacing w:after="0" w:line="240" w:lineRule="auto"/>
      </w:pPr>
      <w:r>
        <w:separator/>
      </w:r>
    </w:p>
  </w:endnote>
  <w:endnote w:type="continuationSeparator" w:id="0">
    <w:p w14:paraId="157ED322" w14:textId="77777777" w:rsidR="00C85D4A" w:rsidRDefault="00C85D4A" w:rsidP="00D57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9F71D" w14:textId="2DE4E0C6" w:rsidR="00D57E80" w:rsidRDefault="00446A02">
    <w:pPr>
      <w:pStyle w:val="Footer"/>
    </w:pPr>
    <w:r>
      <w:rPr>
        <w:noProof/>
        <w:color w:val="808080" w:themeColor="background1" w:themeShade="80"/>
      </w:rPr>
      <mc:AlternateContent>
        <mc:Choice Requires="wpg">
          <w:drawing>
            <wp:anchor distT="0" distB="0" distL="0" distR="0" simplePos="0" relativeHeight="251660288" behindDoc="0" locked="0" layoutInCell="1" allowOverlap="1" wp14:anchorId="408FCA7F" wp14:editId="67583750">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4B226DEB" w14:textId="4832E664" w:rsidR="00446A02" w:rsidRDefault="00446A02">
                                <w:pPr>
                                  <w:jc w:val="right"/>
                                  <w:rPr>
                                    <w:color w:val="7F7F7F" w:themeColor="text1" w:themeTint="80"/>
                                  </w:rPr>
                                </w:pPr>
                                <w:r w:rsidRPr="00446A02">
                                  <w:t>Compiled by Dr. Nancy Teeple</w:t>
                                </w:r>
                              </w:p>
                            </w:sdtContent>
                          </w:sdt>
                          <w:p w14:paraId="02DFAAF7" w14:textId="77777777" w:rsidR="00446A02" w:rsidRDefault="00446A02">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08FCA7F" id="Group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4B226DEB" w14:textId="4832E664" w:rsidR="00446A02" w:rsidRDefault="00446A02">
                          <w:pPr>
                            <w:jc w:val="right"/>
                            <w:rPr>
                              <w:color w:val="7F7F7F" w:themeColor="text1" w:themeTint="80"/>
                            </w:rPr>
                          </w:pPr>
                          <w:r w:rsidRPr="00446A02">
                            <w:t>Compiled by Dr. Nancy Teeple</w:t>
                          </w:r>
                        </w:p>
                      </w:sdtContent>
                    </w:sdt>
                    <w:p w14:paraId="02DFAAF7" w14:textId="77777777" w:rsidR="00446A02" w:rsidRDefault="00446A02">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3E4ED559" wp14:editId="715B96A3">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25322F" w14:textId="77777777" w:rsidR="00446A02" w:rsidRDefault="00446A02">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4ED559"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" fillcolor="black [3213]" stroked="f" strokeweight="3pt">
              <v:textbox>
                <w:txbxContent>
                  <w:p w14:paraId="1325322F" w14:textId="77777777" w:rsidR="00446A02" w:rsidRDefault="00446A02">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A0754A" w14:textId="77777777" w:rsidR="00C85D4A" w:rsidRDefault="00C85D4A" w:rsidP="00D57E80">
      <w:pPr>
        <w:spacing w:after="0" w:line="240" w:lineRule="auto"/>
      </w:pPr>
      <w:r>
        <w:separator/>
      </w:r>
    </w:p>
  </w:footnote>
  <w:footnote w:type="continuationSeparator" w:id="0">
    <w:p w14:paraId="148C8439" w14:textId="77777777" w:rsidR="00C85D4A" w:rsidRDefault="00C85D4A" w:rsidP="00D57E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055"/>
    <w:rsid w:val="000F34EB"/>
    <w:rsid w:val="0014267A"/>
    <w:rsid w:val="00156DB8"/>
    <w:rsid w:val="001706AF"/>
    <w:rsid w:val="0018402D"/>
    <w:rsid w:val="00216B1B"/>
    <w:rsid w:val="00222AE7"/>
    <w:rsid w:val="0022516A"/>
    <w:rsid w:val="00233F75"/>
    <w:rsid w:val="00246DF6"/>
    <w:rsid w:val="002B5A8B"/>
    <w:rsid w:val="003A1EE0"/>
    <w:rsid w:val="003E734C"/>
    <w:rsid w:val="004027E3"/>
    <w:rsid w:val="00405381"/>
    <w:rsid w:val="00421055"/>
    <w:rsid w:val="00446A02"/>
    <w:rsid w:val="00450E57"/>
    <w:rsid w:val="004616C7"/>
    <w:rsid w:val="00463FCB"/>
    <w:rsid w:val="00495D16"/>
    <w:rsid w:val="004A1F04"/>
    <w:rsid w:val="005C1901"/>
    <w:rsid w:val="005D55B3"/>
    <w:rsid w:val="0070391E"/>
    <w:rsid w:val="00733C1D"/>
    <w:rsid w:val="00773856"/>
    <w:rsid w:val="007972D7"/>
    <w:rsid w:val="007E290F"/>
    <w:rsid w:val="00812A43"/>
    <w:rsid w:val="008150AF"/>
    <w:rsid w:val="00882F1B"/>
    <w:rsid w:val="00914E07"/>
    <w:rsid w:val="00955D52"/>
    <w:rsid w:val="0098325C"/>
    <w:rsid w:val="0099603F"/>
    <w:rsid w:val="009966F4"/>
    <w:rsid w:val="009B5F54"/>
    <w:rsid w:val="009C0434"/>
    <w:rsid w:val="009C11D5"/>
    <w:rsid w:val="009D6610"/>
    <w:rsid w:val="00A057EA"/>
    <w:rsid w:val="00A0776A"/>
    <w:rsid w:val="00A6652A"/>
    <w:rsid w:val="00AC01F2"/>
    <w:rsid w:val="00AF30E5"/>
    <w:rsid w:val="00AF335A"/>
    <w:rsid w:val="00AF7542"/>
    <w:rsid w:val="00B8092F"/>
    <w:rsid w:val="00B86D4C"/>
    <w:rsid w:val="00B93479"/>
    <w:rsid w:val="00BE1CB8"/>
    <w:rsid w:val="00C00E36"/>
    <w:rsid w:val="00C05027"/>
    <w:rsid w:val="00C32C08"/>
    <w:rsid w:val="00C41051"/>
    <w:rsid w:val="00C85D4A"/>
    <w:rsid w:val="00C965A1"/>
    <w:rsid w:val="00CD3724"/>
    <w:rsid w:val="00D05943"/>
    <w:rsid w:val="00D45126"/>
    <w:rsid w:val="00D56E4C"/>
    <w:rsid w:val="00D57E80"/>
    <w:rsid w:val="00D9456C"/>
    <w:rsid w:val="00E64928"/>
    <w:rsid w:val="00F82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BAF1F2"/>
  <w15:chartTrackingRefBased/>
  <w15:docId w15:val="{5210A9A7-000D-4FB7-91C1-A5B7F308F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0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4928"/>
    <w:rPr>
      <w:color w:val="0563C1" w:themeColor="hyperlink"/>
      <w:u w:val="single"/>
    </w:rPr>
  </w:style>
  <w:style w:type="paragraph" w:styleId="FootnoteText">
    <w:name w:val="footnote text"/>
    <w:basedOn w:val="Normal"/>
    <w:link w:val="FootnoteTextChar"/>
    <w:uiPriority w:val="99"/>
    <w:semiHidden/>
    <w:unhideWhenUsed/>
    <w:rsid w:val="00E649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4928"/>
    <w:rPr>
      <w:sz w:val="20"/>
      <w:szCs w:val="20"/>
    </w:rPr>
  </w:style>
  <w:style w:type="paragraph" w:styleId="Header">
    <w:name w:val="header"/>
    <w:basedOn w:val="Normal"/>
    <w:link w:val="HeaderChar"/>
    <w:uiPriority w:val="99"/>
    <w:unhideWhenUsed/>
    <w:rsid w:val="00D57E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E80"/>
  </w:style>
  <w:style w:type="paragraph" w:styleId="Footer">
    <w:name w:val="footer"/>
    <w:basedOn w:val="Normal"/>
    <w:link w:val="FooterChar"/>
    <w:uiPriority w:val="99"/>
    <w:unhideWhenUsed/>
    <w:rsid w:val="00D57E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cg.mil/Portals/0/Images/arctic/Arctic_Strategy_Book_APR_2019.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rmed-services.senate.gov/imo/media/doc/OShaughnessy_02-13-20.pdf" TargetMode="External"/><Relationship Id="rId12" Type="http://schemas.openxmlformats.org/officeDocument/2006/relationships/hyperlink" Target="https://www.whitehouse.gov/presidential-actions/memorandum-safeguarding-u-s-national-interests-arctic-antarctic-region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media.defense.gov/2020/May/18/2002302034/-1/-1/1/NAVY_STRATEGIC_OUTLOOK_ARCTIC_JAN2019.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edia.defense.gov/2019/Jun/06/2002141657/-1/-1/1/2019-DOD-ARCTIC-STRATEGY.PDF" TargetMode="External"/><Relationship Id="rId4" Type="http://schemas.openxmlformats.org/officeDocument/2006/relationships/webSettings" Target="webSettings.xml"/><Relationship Id="rId9" Type="http://schemas.openxmlformats.org/officeDocument/2006/relationships/hyperlink" Target="https://www.af.mil/Portals/1/documents/2020SAF/July/ArcticStrategy.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Compiled by Dr. Nancy Teeple</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Pages>
  <Words>2547</Words>
  <Characters>14518</Characters>
  <Application>Microsoft Office Word</Application>
  <DocSecurity>0</DocSecurity>
  <Lines>120</Lines>
  <Paragraphs>34</Paragraphs>
  <ScaleCrop>false</ScaleCrop>
  <Company/>
  <LinksUpToDate>false</LinksUpToDate>
  <CharactersWithSpaces>17031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Teeple</dc:creator>
  <cp:keywords/>
  <dc:description/>
  <cp:lastModifiedBy>Nancy Teeple</cp:lastModifiedBy>
  <cp:revision>59</cp:revision>
  <dcterms:created xsi:type="dcterms:W3CDTF">2020-09-15T04:39:00Z</dcterms:created>
  <dcterms:modified xsi:type="dcterms:W3CDTF">2020-09-16T20:09:00Z</dcterms:modified>
</cp:coreProperties>
</file>